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1509" w14:textId="77777777" w:rsidR="00E746F2" w:rsidRDefault="00E746F2" w:rsidP="00E746F2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0" locked="0" layoutInCell="1" allowOverlap="1" wp14:anchorId="18320D2D" wp14:editId="657036B5">
            <wp:simplePos x="0" y="0"/>
            <wp:positionH relativeFrom="column">
              <wp:posOffset>-252730</wp:posOffset>
            </wp:positionH>
            <wp:positionV relativeFrom="paragraph">
              <wp:posOffset>-6985</wp:posOffset>
            </wp:positionV>
            <wp:extent cx="881380" cy="619125"/>
            <wp:effectExtent l="0" t="0" r="0" b="9525"/>
            <wp:wrapSquare wrapText="bothSides"/>
            <wp:docPr id="3" name="Рисунок 3" descr="ИГО -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ГО - 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частное учреждение высшего образования                                                </w:t>
      </w:r>
    </w:p>
    <w:p w14:paraId="7AC31E4F" w14:textId="69E9C5B8" w:rsidR="00E746F2" w:rsidRPr="00373AAD" w:rsidRDefault="00E746F2" w:rsidP="00E746F2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73A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A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Российская международная академия туризма»</w:t>
      </w:r>
    </w:p>
    <w:p w14:paraId="2A6EA753" w14:textId="77777777" w:rsidR="00E746F2" w:rsidRPr="00373AAD" w:rsidRDefault="00E746F2" w:rsidP="00E746F2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Псковский филиал РМАТ</w:t>
      </w:r>
    </w:p>
    <w:p w14:paraId="7215E0E8" w14:textId="7E40B35E" w:rsidR="00E746F2" w:rsidRPr="00373AAD" w:rsidRDefault="00E746F2" w:rsidP="00E746F2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 wp14:anchorId="459185B4" wp14:editId="359DB54A">
                <wp:simplePos x="0" y="0"/>
                <wp:positionH relativeFrom="column">
                  <wp:posOffset>13970</wp:posOffset>
                </wp:positionH>
                <wp:positionV relativeFrom="paragraph">
                  <wp:posOffset>35559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EE246E3" id="Прямая соединительная линия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2.8pt" to="48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" o:allowincell="f" strokeweight="4.5pt">
                <v:stroke linestyle="thickThin"/>
              </v:line>
            </w:pict>
          </mc:Fallback>
        </mc:AlternateContent>
      </w:r>
    </w:p>
    <w:p w14:paraId="6CBC939A" w14:textId="77777777" w:rsidR="00E746F2" w:rsidRPr="00373AAD" w:rsidRDefault="00E746F2" w:rsidP="00E746F2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Факультет менеджмента</w:t>
      </w:r>
    </w:p>
    <w:p w14:paraId="19777E39" w14:textId="77777777" w:rsidR="00E746F2" w:rsidRPr="00373AAD" w:rsidRDefault="00E746F2" w:rsidP="00E746F2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управления</w:t>
      </w:r>
    </w:p>
    <w:p w14:paraId="7723BE9C" w14:textId="77777777" w:rsidR="005311CA" w:rsidRDefault="005311CA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544BE7" w14:textId="77777777" w:rsidR="005311CA" w:rsidRDefault="005311CA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09FAF" w14:textId="77777777" w:rsidR="005311CA" w:rsidRDefault="005311CA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2AA9FA" w14:textId="77777777" w:rsidR="005311CA" w:rsidRDefault="005311CA" w:rsidP="005311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7DEDE" w14:textId="77777777" w:rsidR="005311CA" w:rsidRPr="006731EE" w:rsidRDefault="005311CA" w:rsidP="005311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</w:t>
      </w:r>
    </w:p>
    <w:p w14:paraId="58BDDF03" w14:textId="1DADB74D" w:rsidR="005311CA" w:rsidRDefault="005311CA" w:rsidP="005311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НОЙ ПРАКТИ</w:t>
      </w:r>
      <w:r w:rsidR="00AF4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ЧЕСКОЙ ПОДГОТОВ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</w:t>
      </w:r>
      <w:r w:rsidR="00E74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F42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</w:t>
      </w:r>
      <w:r w:rsidR="00AF4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ЧЕСКОЙ ПОДГОТОВ</w:t>
      </w:r>
      <w:r w:rsidR="00F42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КЕ </w:t>
      </w:r>
      <w:r w:rsidR="00D46B91" w:rsidRPr="00D46B91">
        <w:rPr>
          <w:rFonts w:ascii="Times New Roman" w:hAnsi="Times New Roman" w:cs="Times New Roman"/>
          <w:b/>
          <w:sz w:val="28"/>
          <w:szCs w:val="28"/>
        </w:rPr>
        <w:t>ПО ПОЛУЧЕНИЮ ПЕРВИЧНЫХ ПРОФЕССИОНАЛЬНЫХ УМЕНИЙ И НАВЫКОВ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721534E" w14:textId="5AFDE6E7" w:rsidR="005311CA" w:rsidRPr="006731EE" w:rsidRDefault="005311CA" w:rsidP="005311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="00E74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ОЧНОЙ И ЗАОЧНОЙ ФОРМ ОБУЧЕНИЯ</w:t>
      </w:r>
    </w:p>
    <w:p w14:paraId="24858951" w14:textId="77777777" w:rsidR="005311CA" w:rsidRPr="006731EE" w:rsidRDefault="005311CA" w:rsidP="005311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</w:t>
      </w:r>
      <w:r w:rsidRPr="00610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 w:rsidRPr="00610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«МЕНЕДЖМЕНТ»</w:t>
      </w:r>
    </w:p>
    <w:p w14:paraId="31F1A1D2" w14:textId="1D9F2AB9" w:rsidR="005311CA" w:rsidRPr="00FB6401" w:rsidRDefault="005311CA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6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FB6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FB6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F7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FB6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F7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 (У)</w:t>
      </w:r>
    </w:p>
    <w:p w14:paraId="1DD9D460" w14:textId="77777777" w:rsidR="005311CA" w:rsidRDefault="005311CA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B52D9B" w14:textId="77777777" w:rsidR="005311CA" w:rsidRDefault="005311CA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A37F21" w14:textId="77777777" w:rsidR="005311CA" w:rsidRDefault="005311CA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50FD70" w14:textId="77777777" w:rsidR="005311CA" w:rsidRDefault="005311CA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179377" w14:textId="77777777" w:rsidR="005311CA" w:rsidRDefault="005311CA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13E01" w14:textId="77777777" w:rsidR="005311CA" w:rsidRDefault="005311CA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349D48" w14:textId="77777777" w:rsidR="005311CA" w:rsidRDefault="005311CA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82A2BA" w14:textId="77777777" w:rsidR="005311CA" w:rsidRDefault="005311CA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A9B607" w14:textId="77777777" w:rsidR="005311CA" w:rsidRDefault="005311CA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CAB520" w14:textId="77777777" w:rsidR="00E746F2" w:rsidRDefault="00E746F2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934DE3" w14:textId="77777777" w:rsidR="00E746F2" w:rsidRDefault="00E746F2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C72C5" w14:textId="7D1ED47D" w:rsidR="005311CA" w:rsidRPr="00610CE7" w:rsidRDefault="005311CA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сков,</w:t>
      </w:r>
    </w:p>
    <w:p w14:paraId="34CBB207" w14:textId="680276C4" w:rsidR="005311CA" w:rsidRDefault="00831919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F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311CA" w:rsidRPr="00FB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1CA" w:rsidRPr="0061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057994CF" w14:textId="77777777" w:rsidR="00F42030" w:rsidRPr="00610CE7" w:rsidRDefault="00F42030" w:rsidP="005311CA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14258056"/>
      </w:sdtPr>
      <w:sdtEndPr>
        <w:rPr>
          <w:b/>
          <w:bCs/>
        </w:rPr>
      </w:sdtEndPr>
      <w:sdtContent>
        <w:p w14:paraId="244E69A5" w14:textId="77777777" w:rsidR="005311CA" w:rsidRPr="004947AB" w:rsidRDefault="005311CA" w:rsidP="005311CA">
          <w:pPr>
            <w:pStyle w:val="a3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947A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6F37AB5E" w14:textId="77777777" w:rsidR="005311CA" w:rsidRPr="004947AB" w:rsidRDefault="005311CA" w:rsidP="005311CA">
          <w:pPr>
            <w:rPr>
              <w:lang w:eastAsia="ru-RU"/>
            </w:rPr>
          </w:pPr>
        </w:p>
        <w:p w14:paraId="45B6197A" w14:textId="77777777" w:rsidR="005311CA" w:rsidRPr="004947AB" w:rsidRDefault="005311CA" w:rsidP="005311CA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947A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947A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947A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8500968" w:history="1">
            <w:r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Раздел 1. Общие положения</w:t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_Toc478500968 \h </w:instrText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7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FC3F8C" w14:textId="47FBEBC2" w:rsidR="005311CA" w:rsidRPr="004947AB" w:rsidRDefault="004E518D" w:rsidP="005311CA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69" w:history="1"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1.</w:t>
            </w:r>
            <w:r w:rsidR="005F760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. Цель и задачи прохождения </w:t>
            </w:r>
            <w:r w:rsidR="00F42030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учеб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</w:t>
            </w:r>
            <w:r w:rsidR="00AF4F8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 (практи</w:t>
            </w:r>
            <w:r w:rsidR="00AF4F8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ки по получению </w:t>
            </w:r>
            <w:r w:rsidR="00F42030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первичных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</w:t>
            </w:r>
            <w:r w:rsidR="00F42030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профессиональных 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умений и </w:t>
            </w:r>
            <w:r w:rsidR="00F42030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навыков</w:t>
            </w:r>
            <w:r w:rsidR="005311C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) 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_Toc478500969 \h </w:instrTex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7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1EE314" w14:textId="77777777" w:rsidR="005311CA" w:rsidRPr="004947AB" w:rsidRDefault="004E518D" w:rsidP="005311CA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0" w:history="1"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1.2. Базовые и формируемые компетенции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_Toc478500970 \h </w:instrTex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7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FA74F8" w14:textId="321166BF" w:rsidR="005311CA" w:rsidRPr="004947AB" w:rsidRDefault="004E518D" w:rsidP="005311CA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1" w:history="1">
            <w:r w:rsidR="005311C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Раздел 2. Содержание </w:t>
            </w:r>
            <w:r w:rsidR="009372F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учеб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</w:t>
            </w:r>
            <w:r w:rsidR="00AF4F8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_Toc478500971 \h </w:instrTex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7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662DDB" w14:textId="652A2352" w:rsidR="005311CA" w:rsidRPr="004947AB" w:rsidRDefault="004E518D" w:rsidP="005311CA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2" w:history="1"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2.1. Место прохождения практи</w:t>
            </w:r>
            <w:r w:rsidR="00AF4F8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_Toc478500972 \h </w:instrTex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7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F9E349" w14:textId="4E57B573" w:rsidR="005311CA" w:rsidRPr="004947AB" w:rsidRDefault="004E518D" w:rsidP="005311CA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3" w:history="1">
            <w:r w:rsidR="005311C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2.2. Содержание </w:t>
            </w:r>
            <w:r w:rsidR="009372F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учеб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</w:t>
            </w:r>
            <w:r w:rsidR="00AF4F8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_Toc478500973 \h </w:instrTex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7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9107E3" w14:textId="0618CD04" w:rsidR="005311CA" w:rsidRPr="004947AB" w:rsidRDefault="004E518D" w:rsidP="005311CA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4" w:history="1"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2.3. Р</w:t>
            </w:r>
            <w:r w:rsidR="003F662C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аспределение времени </w:t>
            </w:r>
            <w:r w:rsidR="009372F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учеб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</w:t>
            </w:r>
            <w:r w:rsidR="00AF4F8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_Toc478500974 \h </w:instrTex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7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E87B4A" w14:textId="10706F52" w:rsidR="005311CA" w:rsidRPr="004947AB" w:rsidRDefault="004E518D" w:rsidP="005311CA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5" w:history="1"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 Руководство и контроль прохождения практи</w:t>
            </w:r>
            <w:r w:rsidR="00AF4F8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_Toc478500975 \h </w:instrTex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7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CE9EF8" w14:textId="5DD600BF" w:rsidR="005311CA" w:rsidRPr="004947AB" w:rsidRDefault="004E518D" w:rsidP="005311CA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6" w:history="1"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2.4.1. Обязанности кафедры управления, ответс</w:t>
            </w:r>
            <w:r w:rsidR="005311C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твенной за проведение </w:t>
            </w:r>
            <w:r w:rsidR="009372F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учеб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</w:t>
            </w:r>
            <w:r w:rsidR="00AF4F8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_Toc478500976 \h </w:instrTex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7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B58F2C" w14:textId="6BCB374D" w:rsidR="005311CA" w:rsidRPr="004947AB" w:rsidRDefault="004E518D" w:rsidP="005311CA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7" w:history="1"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2.4.2. Обязанности руководителя практи</w:t>
            </w:r>
            <w:r w:rsidR="00AF4F8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ки от </w:t>
            </w:r>
            <w:r w:rsidR="00AC6DB6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профильной организации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_Toc478500977 \h </w:instrTex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7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426738" w14:textId="3DAE6184" w:rsidR="005311CA" w:rsidRPr="004947AB" w:rsidRDefault="004E518D" w:rsidP="005311CA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8" w:history="1"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2.4.3. Обязанности руководителя практи</w:t>
            </w:r>
            <w:r w:rsidR="00AF4F8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 от академии (кафедры)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_Toc478500978 \h </w:instrTex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7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7EC031" w14:textId="56142FB8" w:rsidR="005311CA" w:rsidRPr="004947AB" w:rsidRDefault="004E518D" w:rsidP="005311CA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9" w:history="1">
            <w:r w:rsidR="003F662C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2.4.4. Права и обязанности </w:t>
            </w:r>
            <w:r w:rsidR="005F760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обучающегося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–практиканта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_Toc478500979 \h </w:instrTex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7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9FBA32" w14:textId="0B04B69F" w:rsidR="005311CA" w:rsidRPr="004947AB" w:rsidRDefault="004E518D" w:rsidP="005311CA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80" w:history="1"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Раздел</w:t>
            </w:r>
            <w:r w:rsidR="005311C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3. Подведение итогов </w:t>
            </w:r>
            <w:r w:rsidR="009372F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учеб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</w:t>
            </w:r>
            <w:r w:rsidR="00AF4F8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_Toc478500980 \h </w:instrTex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7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B6D1F4" w14:textId="67CC4648" w:rsidR="005311CA" w:rsidRPr="004947AB" w:rsidRDefault="004E518D" w:rsidP="005311CA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81" w:history="1"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3.1. Т</w:t>
            </w:r>
            <w:r w:rsidR="005311C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ребования к отчету по </w:t>
            </w:r>
            <w:r w:rsidR="009372F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учеб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</w:t>
            </w:r>
            <w:r w:rsidR="00AF4F8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ке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_Toc478500981 \h </w:instrTex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7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A1438C" w14:textId="63A24B68" w:rsidR="005311CA" w:rsidRPr="004947AB" w:rsidRDefault="004E518D" w:rsidP="005311CA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82" w:history="1"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3.2. Требования к характеристике на </w:t>
            </w:r>
            <w:r w:rsidR="005F760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обучающегося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, проходившего практи</w:t>
            </w:r>
            <w:r w:rsidR="00AF4F8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ческую подготов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ку</w:t>
            </w:r>
            <w:r w:rsidR="005F760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……………………………………………………….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_Toc478500982 \h </w:instrTex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7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A93DC1" w14:textId="78474F42" w:rsidR="005311CA" w:rsidRPr="004947AB" w:rsidRDefault="004E518D" w:rsidP="005311CA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83" w:history="1">
            <w:r w:rsidR="005311C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3.3. Защита отчета по </w:t>
            </w:r>
            <w:r w:rsidR="009372F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учеб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</w:t>
            </w:r>
            <w:r w:rsidR="00AF4F84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5311CA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ке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_Toc478500983 \h </w:instrTex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97FC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311CA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B30488" w14:textId="77777777" w:rsidR="005311CA" w:rsidRDefault="005311CA" w:rsidP="005311CA">
          <w:pPr>
            <w:jc w:val="both"/>
          </w:pPr>
          <w:r w:rsidRPr="004947A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09C1B312" w14:textId="77777777" w:rsidR="005311CA" w:rsidRDefault="005311CA" w:rsidP="005311CA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FF6EF6" w14:textId="77777777" w:rsidR="005311CA" w:rsidRDefault="005311CA" w:rsidP="005311CA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50C0C3" w14:textId="77777777" w:rsidR="005311CA" w:rsidRDefault="005311CA" w:rsidP="005311CA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FFDA2B" w14:textId="77777777" w:rsidR="005311CA" w:rsidRDefault="005311CA" w:rsidP="005311CA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61A206" w14:textId="77777777" w:rsidR="005311CA" w:rsidRDefault="005311CA" w:rsidP="005311CA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91AA6E" w14:textId="77777777" w:rsidR="005311CA" w:rsidRDefault="005311CA" w:rsidP="005311CA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44072B" w14:textId="77777777" w:rsidR="005311CA" w:rsidRDefault="005311CA" w:rsidP="005311CA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D3C1DC" w14:textId="77777777" w:rsidR="005311CA" w:rsidRDefault="005311CA" w:rsidP="005311CA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C0C21A" w14:textId="77777777" w:rsidR="005311CA" w:rsidRDefault="005311CA" w:rsidP="005311CA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34D97" w14:textId="77777777" w:rsidR="005311CA" w:rsidRDefault="005311CA" w:rsidP="005311CA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4744C" w14:textId="77777777" w:rsidR="005311CA" w:rsidRDefault="005311CA" w:rsidP="005311CA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8E444D" w14:textId="77777777" w:rsidR="005311CA" w:rsidRDefault="005311CA" w:rsidP="005311CA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CF4611" w14:textId="46DD0C8C" w:rsidR="005311CA" w:rsidRPr="006731EE" w:rsidRDefault="00AC6DB6" w:rsidP="005311CA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47850096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</w:t>
      </w:r>
      <w:r w:rsidR="005311CA"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аздел 1. Общие положения</w:t>
      </w:r>
      <w:bookmarkEnd w:id="0"/>
    </w:p>
    <w:p w14:paraId="39BFD7C3" w14:textId="77777777" w:rsidR="005311CA" w:rsidRDefault="005311CA" w:rsidP="005311CA">
      <w:pPr>
        <w:spacing w:after="0" w:line="315" w:lineRule="atLeast"/>
        <w:ind w:firstLine="255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14:paraId="0FC528A9" w14:textId="3C67BFA9" w:rsidR="005311CA" w:rsidRDefault="005311CA" w:rsidP="00E746F2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478500969"/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5F7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Цель и задачи прохождения </w:t>
      </w:r>
      <w:r w:rsidR="00937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практи</w:t>
      </w:r>
      <w:r w:rsidR="00AF4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</w:t>
      </w:r>
      <w:r w:rsidR="00AF4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по получению</w:t>
      </w:r>
      <w:r w:rsidR="00937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первичных профессиональных умений и навыков</w:t>
      </w:r>
      <w:bookmarkEnd w:id="1"/>
    </w:p>
    <w:p w14:paraId="19B5A68D" w14:textId="77777777" w:rsidR="005311CA" w:rsidRPr="00C036D0" w:rsidRDefault="005311CA" w:rsidP="005F760B">
      <w:pPr>
        <w:jc w:val="both"/>
        <w:rPr>
          <w:lang w:eastAsia="ru-RU"/>
        </w:rPr>
      </w:pPr>
    </w:p>
    <w:p w14:paraId="68C329D0" w14:textId="732C678D" w:rsidR="00BA047E" w:rsidRPr="00BA047E" w:rsidRDefault="009372F5" w:rsidP="00BA047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="0053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="005311CA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подготов</w:t>
      </w:r>
      <w:r w:rsidR="005311CA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E7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подготов</w:t>
      </w:r>
      <w:r w:rsidR="0053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по получению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первичных </w:t>
      </w:r>
      <w:r w:rsidR="0053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профессиональных умений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E7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1CA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и достаточно важным элементом</w:t>
      </w:r>
      <w:r w:rsidR="005311CA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подготовке высококвалифицир</w:t>
      </w:r>
      <w:r w:rsidR="0053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ованных специалистов.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="005311CA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подготов</w:t>
      </w:r>
      <w:r w:rsidR="005311CA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является составной частью основной образовательной программы высшего образования подготовки </w:t>
      </w:r>
      <w:proofErr w:type="gramStart"/>
      <w:r w:rsidR="005F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5311CA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</w:t>
      </w:r>
      <w:r w:rsidR="0053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38.03.02. </w:t>
      </w:r>
      <w:r w:rsidR="005311CA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«Менеджмент»</w:t>
      </w:r>
      <w:r w:rsidR="0053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11CA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311CA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5311CA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обеспечивает непрерывность и последовательность овладения </w:t>
      </w:r>
      <w:r w:rsidR="005F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="005311CA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деятельностью в соответствии с требованиями подготовки </w:t>
      </w:r>
      <w:r w:rsidR="005F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53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-менеджеров</w:t>
      </w:r>
      <w:r w:rsidR="005311CA"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3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47E" w:rsidRPr="00BA047E">
        <w:rPr>
          <w:rFonts w:ascii="Times New Roman" w:hAnsi="Times New Roman" w:cs="Times New Roman"/>
          <w:sz w:val="28"/>
          <w:szCs w:val="28"/>
        </w:rPr>
        <w:t>Объемы практи</w:t>
      </w:r>
      <w:r w:rsidR="00D527C7">
        <w:rPr>
          <w:rFonts w:ascii="Times New Roman" w:hAnsi="Times New Roman" w:cs="Times New Roman"/>
          <w:sz w:val="28"/>
          <w:szCs w:val="28"/>
        </w:rPr>
        <w:t>ческой подготов</w:t>
      </w:r>
      <w:r w:rsidR="00BA047E" w:rsidRPr="00BA047E">
        <w:rPr>
          <w:rFonts w:ascii="Times New Roman" w:hAnsi="Times New Roman" w:cs="Times New Roman"/>
          <w:sz w:val="28"/>
          <w:szCs w:val="28"/>
        </w:rPr>
        <w:t xml:space="preserve">ки определяются </w:t>
      </w:r>
      <w:proofErr w:type="gramStart"/>
      <w:r w:rsidR="00BA047E" w:rsidRPr="00BA047E">
        <w:rPr>
          <w:rFonts w:ascii="Times New Roman" w:hAnsi="Times New Roman" w:cs="Times New Roman"/>
          <w:sz w:val="28"/>
          <w:szCs w:val="28"/>
        </w:rPr>
        <w:t>учебным планом, составленным в соответствии с государственным стандартом высшего профессионального образования и составляют</w:t>
      </w:r>
      <w:proofErr w:type="gramEnd"/>
      <w:r w:rsidR="00BA047E" w:rsidRPr="00BA047E">
        <w:rPr>
          <w:rFonts w:ascii="Times New Roman" w:hAnsi="Times New Roman" w:cs="Times New Roman"/>
          <w:sz w:val="28"/>
          <w:szCs w:val="28"/>
        </w:rPr>
        <w:t xml:space="preserve"> 6 зачетных единиц.</w:t>
      </w:r>
    </w:p>
    <w:p w14:paraId="2228126A" w14:textId="776C8180" w:rsidR="005311CA" w:rsidRPr="006731EE" w:rsidRDefault="005311CA" w:rsidP="005311C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новное предназначение </w:t>
      </w:r>
      <w:r w:rsidR="009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заключается в </w:t>
      </w:r>
      <w:r w:rsidR="0097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хозяйственной 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организации </w:t>
      </w:r>
      <w:r w:rsidR="0097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выработка первичных навыков работы с практическим материалом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езультате прохождения </w:t>
      </w:r>
      <w:r w:rsidR="0097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proofErr w:type="gramStart"/>
      <w:r w:rsidR="005F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сформулировать цель работы, наметить круг решаемых в ней задач и выбрать методы достижения цели.</w:t>
      </w:r>
    </w:p>
    <w:p w14:paraId="76573E07" w14:textId="1E32295F" w:rsidR="009730C4" w:rsidRPr="009730C4" w:rsidRDefault="005311CA" w:rsidP="009730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510654" w:rsidRPr="0051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Pr="0051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9730C4" w:rsidRPr="009730C4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5F760B">
        <w:rPr>
          <w:rFonts w:ascii="Times New Roman" w:hAnsi="Times New Roman" w:cs="Times New Roman"/>
          <w:sz w:val="28"/>
          <w:szCs w:val="28"/>
        </w:rPr>
        <w:t>обучающихся</w:t>
      </w:r>
      <w:r w:rsidR="009730C4" w:rsidRPr="009730C4">
        <w:rPr>
          <w:rFonts w:ascii="Times New Roman" w:hAnsi="Times New Roman" w:cs="Times New Roman"/>
          <w:sz w:val="28"/>
          <w:szCs w:val="28"/>
        </w:rPr>
        <w:t xml:space="preserve"> практических представлений о функционировании </w:t>
      </w:r>
      <w:r w:rsidR="004D1034">
        <w:rPr>
          <w:rFonts w:ascii="Times New Roman" w:hAnsi="Times New Roman" w:cs="Times New Roman"/>
          <w:sz w:val="28"/>
          <w:szCs w:val="28"/>
        </w:rPr>
        <w:t>профильной организации</w:t>
      </w:r>
      <w:r w:rsidR="009730C4" w:rsidRPr="009730C4">
        <w:rPr>
          <w:rFonts w:ascii="Times New Roman" w:hAnsi="Times New Roman" w:cs="Times New Roman"/>
          <w:sz w:val="28"/>
          <w:szCs w:val="28"/>
        </w:rPr>
        <w:t xml:space="preserve"> в сфере профессиональной деятельности, обеспечение формирования компетенций по</w:t>
      </w:r>
      <w:r w:rsidR="009730C4" w:rsidRPr="009730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0C4" w:rsidRPr="009730C4">
        <w:rPr>
          <w:rFonts w:ascii="Times New Roman" w:hAnsi="Times New Roman" w:cs="Times New Roman"/>
          <w:sz w:val="28"/>
          <w:szCs w:val="28"/>
        </w:rPr>
        <w:t xml:space="preserve">направлению подготовки «Менеджмент» (уровень </w:t>
      </w:r>
      <w:proofErr w:type="spellStart"/>
      <w:r w:rsidR="009730C4" w:rsidRPr="009730C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730C4" w:rsidRPr="009730C4">
        <w:rPr>
          <w:rFonts w:ascii="Times New Roman" w:hAnsi="Times New Roman" w:cs="Times New Roman"/>
          <w:sz w:val="28"/>
          <w:szCs w:val="28"/>
        </w:rPr>
        <w:t>) посредством знакомства с деятельностью конкретной организации.</w:t>
      </w:r>
    </w:p>
    <w:p w14:paraId="0BF3845D" w14:textId="06552D4B" w:rsidR="005311CA" w:rsidRPr="006731EE" w:rsidRDefault="005311CA" w:rsidP="009730C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являются:</w:t>
      </w:r>
    </w:p>
    <w:p w14:paraId="182993F8" w14:textId="77777777" w:rsidR="00510654" w:rsidRPr="00510654" w:rsidRDefault="00510654" w:rsidP="00510654">
      <w:pPr>
        <w:tabs>
          <w:tab w:val="left" w:pos="1254"/>
        </w:tabs>
        <w:spacing w:after="0" w:line="240" w:lineRule="auto"/>
        <w:ind w:right="2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bookmarkStart w:id="2" w:name="_Toc47850097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654">
        <w:rPr>
          <w:rFonts w:ascii="Times New Roman" w:hAnsi="Times New Roman" w:cs="Times New Roman"/>
          <w:sz w:val="28"/>
          <w:szCs w:val="28"/>
        </w:rPr>
        <w:t>получить представление о способах организации основной деятельности профильных организаций и отдельных структурных подразделений;</w:t>
      </w:r>
    </w:p>
    <w:p w14:paraId="0E1E3CB5" w14:textId="77777777" w:rsidR="00510654" w:rsidRPr="00510654" w:rsidRDefault="00510654" w:rsidP="00510654">
      <w:pPr>
        <w:tabs>
          <w:tab w:val="left" w:pos="1254"/>
        </w:tabs>
        <w:spacing w:after="0" w:line="240" w:lineRule="auto"/>
        <w:ind w:right="2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654">
        <w:rPr>
          <w:rFonts w:ascii="Times New Roman" w:hAnsi="Times New Roman" w:cs="Times New Roman"/>
          <w:sz w:val="28"/>
          <w:szCs w:val="28"/>
        </w:rPr>
        <w:t>изучение целей организации, истории ее развития, ее роли, полномочий и задач, ознакомление с деятельностью отдельного структурного подразделения данной организации, знакомство с функциями и должностными обязанностями сотрудников данного подразделения;</w:t>
      </w:r>
    </w:p>
    <w:p w14:paraId="390B944A" w14:textId="77777777" w:rsidR="00510654" w:rsidRPr="00510654" w:rsidRDefault="00510654" w:rsidP="00510654">
      <w:pPr>
        <w:spacing w:after="0" w:line="240" w:lineRule="auto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654">
        <w:rPr>
          <w:rFonts w:ascii="Times New Roman" w:hAnsi="Times New Roman" w:cs="Times New Roman"/>
          <w:sz w:val="28"/>
          <w:szCs w:val="28"/>
        </w:rPr>
        <w:t>приобрести практические умения и навыки описания рабочего места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510654">
        <w:rPr>
          <w:rFonts w:ascii="Times New Roman" w:eastAsia="Symbol" w:hAnsi="Times New Roman" w:cs="Times New Roman"/>
          <w:sz w:val="28"/>
          <w:szCs w:val="28"/>
        </w:rPr>
        <w:t xml:space="preserve">и </w:t>
      </w:r>
      <w:r w:rsidRPr="00510654">
        <w:rPr>
          <w:rFonts w:ascii="Times New Roman" w:hAnsi="Times New Roman" w:cs="Times New Roman"/>
          <w:sz w:val="28"/>
          <w:szCs w:val="28"/>
        </w:rPr>
        <w:t>должности специалистов;</w:t>
      </w:r>
    </w:p>
    <w:p w14:paraId="0C44BEFE" w14:textId="3637F8E8" w:rsidR="00510654" w:rsidRPr="00510654" w:rsidRDefault="00510654" w:rsidP="00510654">
      <w:pPr>
        <w:spacing w:after="0" w:line="240" w:lineRule="auto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518D">
        <w:rPr>
          <w:rFonts w:ascii="Times New Roman" w:hAnsi="Times New Roman" w:cs="Times New Roman"/>
          <w:sz w:val="28"/>
          <w:szCs w:val="28"/>
        </w:rPr>
        <w:t xml:space="preserve">ознакомление с содержанием основных работ и </w:t>
      </w:r>
      <w:r w:rsidRPr="00510654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510654">
        <w:rPr>
          <w:rFonts w:ascii="Times New Roman" w:hAnsi="Times New Roman" w:cs="Times New Roman"/>
          <w:sz w:val="28"/>
          <w:szCs w:val="28"/>
        </w:rPr>
        <w:t xml:space="preserve">выполняемых в </w:t>
      </w:r>
      <w:r w:rsidR="004D1034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510654">
        <w:rPr>
          <w:rFonts w:ascii="Times New Roman" w:hAnsi="Times New Roman" w:cs="Times New Roman"/>
          <w:sz w:val="28"/>
          <w:szCs w:val="28"/>
        </w:rPr>
        <w:t>организации по месту прохождения практи</w:t>
      </w:r>
      <w:r w:rsidR="00D527C7">
        <w:rPr>
          <w:rFonts w:ascii="Times New Roman" w:hAnsi="Times New Roman" w:cs="Times New Roman"/>
          <w:sz w:val="28"/>
          <w:szCs w:val="28"/>
        </w:rPr>
        <w:t>ческой подготов</w:t>
      </w:r>
      <w:r w:rsidRPr="00510654">
        <w:rPr>
          <w:rFonts w:ascii="Times New Roman" w:hAnsi="Times New Roman" w:cs="Times New Roman"/>
          <w:sz w:val="28"/>
          <w:szCs w:val="28"/>
        </w:rPr>
        <w:t>ки;</w:t>
      </w:r>
    </w:p>
    <w:p w14:paraId="445FBD29" w14:textId="1EF29E79" w:rsidR="00510654" w:rsidRPr="00510654" w:rsidRDefault="00510654" w:rsidP="00510654">
      <w:pPr>
        <w:spacing w:after="0" w:line="240" w:lineRule="auto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18D">
        <w:rPr>
          <w:rFonts w:ascii="Times New Roman" w:hAnsi="Times New Roman" w:cs="Times New Roman"/>
          <w:sz w:val="28"/>
          <w:szCs w:val="28"/>
        </w:rPr>
        <w:t xml:space="preserve">изучение и участие в разработке организационно-методических </w:t>
      </w:r>
      <w:r w:rsidRPr="00510654">
        <w:rPr>
          <w:rFonts w:ascii="Times New Roman" w:hAnsi="Times New Roman" w:cs="Times New Roman"/>
          <w:sz w:val="28"/>
          <w:szCs w:val="28"/>
        </w:rPr>
        <w:t xml:space="preserve">и </w:t>
      </w:r>
      <w:r w:rsidR="004E518D">
        <w:rPr>
          <w:rFonts w:ascii="Times New Roman" w:hAnsi="Times New Roman" w:cs="Times New Roman"/>
          <w:sz w:val="28"/>
          <w:szCs w:val="28"/>
        </w:rPr>
        <w:t xml:space="preserve">нормативных документов для решения отдельных задач </w:t>
      </w:r>
      <w:r w:rsidRPr="00510654">
        <w:rPr>
          <w:rFonts w:ascii="Times New Roman" w:hAnsi="Times New Roman" w:cs="Times New Roman"/>
          <w:sz w:val="28"/>
          <w:szCs w:val="28"/>
        </w:rPr>
        <w:t>по месту прохождения практи</w:t>
      </w:r>
      <w:r w:rsidR="00D527C7">
        <w:rPr>
          <w:rFonts w:ascii="Times New Roman" w:hAnsi="Times New Roman" w:cs="Times New Roman"/>
          <w:sz w:val="28"/>
          <w:szCs w:val="28"/>
        </w:rPr>
        <w:t>ческой подготов</w:t>
      </w:r>
      <w:r w:rsidRPr="00510654">
        <w:rPr>
          <w:rFonts w:ascii="Times New Roman" w:hAnsi="Times New Roman" w:cs="Times New Roman"/>
          <w:sz w:val="28"/>
          <w:szCs w:val="28"/>
        </w:rPr>
        <w:t>ки;</w:t>
      </w:r>
    </w:p>
    <w:p w14:paraId="27E8B226" w14:textId="3384E2E7" w:rsidR="00510654" w:rsidRPr="00510654" w:rsidRDefault="00510654" w:rsidP="00510654">
      <w:pPr>
        <w:tabs>
          <w:tab w:val="left" w:pos="2340"/>
          <w:tab w:val="left" w:pos="2680"/>
          <w:tab w:val="left" w:pos="4840"/>
          <w:tab w:val="left" w:pos="5340"/>
          <w:tab w:val="left" w:pos="7120"/>
          <w:tab w:val="left" w:pos="898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510654">
        <w:rPr>
          <w:rFonts w:ascii="Times New Roman" w:hAnsi="Times New Roman" w:cs="Times New Roman"/>
          <w:sz w:val="28"/>
          <w:szCs w:val="28"/>
        </w:rPr>
        <w:t xml:space="preserve"> участие в исследованиях по направлению деятельности. Сбор материала для выполнения научно-исследовательской работы </w:t>
      </w:r>
      <w:r w:rsidR="005F760B">
        <w:rPr>
          <w:rFonts w:ascii="Times New Roman" w:hAnsi="Times New Roman" w:cs="Times New Roman"/>
          <w:sz w:val="28"/>
          <w:szCs w:val="28"/>
        </w:rPr>
        <w:t>обучающегося</w:t>
      </w:r>
      <w:r w:rsidRPr="00510654">
        <w:rPr>
          <w:rFonts w:ascii="Times New Roman" w:hAnsi="Times New Roman" w:cs="Times New Roman"/>
          <w:sz w:val="28"/>
          <w:szCs w:val="28"/>
        </w:rPr>
        <w:t xml:space="preserve"> (НИРС);</w:t>
      </w:r>
    </w:p>
    <w:p w14:paraId="250736FF" w14:textId="77777777" w:rsidR="00510654" w:rsidRPr="00510654" w:rsidRDefault="00510654" w:rsidP="00510654">
      <w:pPr>
        <w:spacing w:after="0" w:line="240" w:lineRule="auto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654">
        <w:rPr>
          <w:rFonts w:ascii="Times New Roman" w:hAnsi="Times New Roman" w:cs="Times New Roman"/>
          <w:sz w:val="28"/>
          <w:szCs w:val="28"/>
        </w:rPr>
        <w:t>знакомство с реальными технологическими процессами.</w:t>
      </w:r>
    </w:p>
    <w:p w14:paraId="20D58A4A" w14:textId="77777777" w:rsidR="005311CA" w:rsidRPr="006731EE" w:rsidRDefault="005311CA" w:rsidP="00E746F2">
      <w:pPr>
        <w:pStyle w:val="1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Базовые и формируемые компетенции</w:t>
      </w:r>
      <w:bookmarkEnd w:id="2"/>
    </w:p>
    <w:p w14:paraId="3B26EE75" w14:textId="77777777" w:rsidR="005311CA" w:rsidRDefault="005311CA" w:rsidP="005311C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96D379" w14:textId="65D3B209" w:rsidR="005311CA" w:rsidRPr="00D16EAD" w:rsidRDefault="005311CA" w:rsidP="005311C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прохождению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="005F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уметь: анализировать теоретический материал; формировать и аргументировано обосновывать собственную позицию относительно представленного к изучению материала; владеть навыками ориентирования в современной экономической и политической среде; основами профессиональной этики и этикета; навыками работы с информационными источниками.</w:t>
      </w:r>
    </w:p>
    <w:p w14:paraId="383BA20C" w14:textId="2EFFF6B1" w:rsidR="005311CA" w:rsidRPr="00D16EAD" w:rsidRDefault="005F23AD" w:rsidP="005F23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AD">
        <w:rPr>
          <w:rFonts w:ascii="Times New Roman" w:hAnsi="Times New Roman" w:cs="Times New Roman"/>
          <w:sz w:val="28"/>
          <w:szCs w:val="28"/>
        </w:rPr>
        <w:t>Процесс прохождения учебной практи</w:t>
      </w:r>
      <w:r w:rsidR="00D527C7">
        <w:rPr>
          <w:rFonts w:ascii="Times New Roman" w:hAnsi="Times New Roman" w:cs="Times New Roman"/>
          <w:sz w:val="28"/>
          <w:szCs w:val="28"/>
        </w:rPr>
        <w:t>ческой подготов</w:t>
      </w:r>
      <w:r w:rsidRPr="005F23AD">
        <w:rPr>
          <w:rFonts w:ascii="Times New Roman" w:hAnsi="Times New Roman" w:cs="Times New Roman"/>
          <w:sz w:val="28"/>
          <w:szCs w:val="28"/>
        </w:rPr>
        <w:t>ки направлен на формирование следующих компетенций, представленных в компетентностной карте в соответствии с ФГОС ВО, компетентностной моделью выпускника, определенной вузом и представленной в ООП</w:t>
      </w:r>
      <w:r w:rsidR="005311CA"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таблицу </w:t>
      </w:r>
      <w:r w:rsidR="0053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311CA"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2C47F13" w14:textId="77777777" w:rsidR="005311CA" w:rsidRPr="005E02DF" w:rsidRDefault="005311CA" w:rsidP="005311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14:paraId="274BD824" w14:textId="77777777" w:rsidR="00AC004E" w:rsidRPr="005D26A0" w:rsidRDefault="00AC004E" w:rsidP="00AC004E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6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C004E" w:rsidRPr="003275FA" w14:paraId="73182C9F" w14:textId="77777777" w:rsidTr="00E746F2">
        <w:trPr>
          <w:trHeight w:val="585"/>
        </w:trPr>
        <w:tc>
          <w:tcPr>
            <w:tcW w:w="1242" w:type="dxa"/>
            <w:vAlign w:val="bottom"/>
          </w:tcPr>
          <w:p w14:paraId="23AFA78F" w14:textId="77777777" w:rsidR="00AC004E" w:rsidRPr="003275FA" w:rsidRDefault="00AC004E" w:rsidP="00E746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5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275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29" w:type="dxa"/>
            <w:vAlign w:val="bottom"/>
          </w:tcPr>
          <w:p w14:paraId="24BBE18F" w14:textId="77777777" w:rsidR="00AC004E" w:rsidRPr="00E746F2" w:rsidRDefault="00AC004E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6F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Компетенции, формируемые в результате прохождения</w:t>
            </w:r>
          </w:p>
          <w:p w14:paraId="0A222FD3" w14:textId="087840D7" w:rsidR="00AC004E" w:rsidRDefault="00AC004E" w:rsidP="00E74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</w:t>
            </w:r>
            <w:r w:rsidR="00E746F2" w:rsidRPr="00E74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 практи</w:t>
            </w:r>
            <w:r w:rsidR="00D527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ческой подготов</w:t>
            </w:r>
            <w:r w:rsidR="00E746F2" w:rsidRPr="00E74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ки, </w:t>
            </w:r>
            <w:r w:rsidR="00E746F2" w:rsidRPr="00E74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</w:t>
            </w:r>
            <w:r w:rsidR="00D52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ческой подготов</w:t>
            </w:r>
            <w:r w:rsidR="00E746F2" w:rsidRPr="00E74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 по получению первичных профессиональных умений и навыков</w:t>
            </w:r>
          </w:p>
          <w:p w14:paraId="56C8DECC" w14:textId="3AF8C47D" w:rsidR="00E746F2" w:rsidRPr="003275FA" w:rsidRDefault="00E746F2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4E" w:rsidRPr="003275FA" w14:paraId="2919B546" w14:textId="77777777" w:rsidTr="00E746F2">
        <w:tc>
          <w:tcPr>
            <w:tcW w:w="1242" w:type="dxa"/>
            <w:vAlign w:val="bottom"/>
          </w:tcPr>
          <w:p w14:paraId="0174BAEA" w14:textId="6740931B" w:rsidR="00AC004E" w:rsidRPr="003275FA" w:rsidRDefault="00AC004E" w:rsidP="00E746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5F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9" w:type="dxa"/>
          </w:tcPr>
          <w:p w14:paraId="76334CE4" w14:textId="419B6E0B" w:rsidR="00AC004E" w:rsidRPr="003275FA" w:rsidRDefault="005F760B" w:rsidP="005F7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0B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</w:tr>
      <w:tr w:rsidR="00AC004E" w:rsidRPr="003275FA" w14:paraId="7B79D1DC" w14:textId="77777777" w:rsidTr="00E746F2">
        <w:tc>
          <w:tcPr>
            <w:tcW w:w="1242" w:type="dxa"/>
            <w:vAlign w:val="bottom"/>
          </w:tcPr>
          <w:p w14:paraId="5A4C19C4" w14:textId="5F9DB5A9" w:rsidR="00AC004E" w:rsidRPr="003275FA" w:rsidRDefault="00AC004E" w:rsidP="00E746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5F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9" w:type="dxa"/>
          </w:tcPr>
          <w:p w14:paraId="34855E27" w14:textId="611D96F3" w:rsidR="00AC004E" w:rsidRPr="003275FA" w:rsidRDefault="005F760B" w:rsidP="005F7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0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5F760B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5F760B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AC004E" w:rsidRPr="003275FA" w14:paraId="03845304" w14:textId="77777777" w:rsidTr="00E746F2">
        <w:tc>
          <w:tcPr>
            <w:tcW w:w="1242" w:type="dxa"/>
            <w:vAlign w:val="bottom"/>
          </w:tcPr>
          <w:p w14:paraId="0B74E102" w14:textId="681FD597" w:rsidR="00AC004E" w:rsidRPr="003275FA" w:rsidRDefault="00AC004E" w:rsidP="00E746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F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="005F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9" w:type="dxa"/>
          </w:tcPr>
          <w:p w14:paraId="1DE8B56A" w14:textId="0DA9F721" w:rsidR="00AC004E" w:rsidRPr="003275FA" w:rsidRDefault="005F760B" w:rsidP="005F7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0B">
              <w:rPr>
                <w:rFonts w:ascii="Times New Roman" w:hAnsi="Times New Roman" w:cs="Times New Roman"/>
                <w:sz w:val="24"/>
                <w:szCs w:val="24"/>
              </w:rPr>
      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      </w:r>
          </w:p>
        </w:tc>
      </w:tr>
      <w:tr w:rsidR="00AC004E" w:rsidRPr="003275FA" w14:paraId="1E9F33C7" w14:textId="77777777" w:rsidTr="00E746F2">
        <w:tc>
          <w:tcPr>
            <w:tcW w:w="1242" w:type="dxa"/>
            <w:vAlign w:val="bottom"/>
          </w:tcPr>
          <w:p w14:paraId="06717A14" w14:textId="6B34817E" w:rsidR="00AC004E" w:rsidRPr="003275FA" w:rsidRDefault="00AC004E" w:rsidP="00E746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="005F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9" w:type="dxa"/>
          </w:tcPr>
          <w:p w14:paraId="4A64F887" w14:textId="6133BDB4" w:rsidR="00AC004E" w:rsidRPr="003275FA" w:rsidRDefault="005F760B" w:rsidP="005F7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0B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AC004E" w:rsidRPr="003275FA" w14:paraId="100C7EAC" w14:textId="77777777" w:rsidTr="00E746F2">
        <w:tc>
          <w:tcPr>
            <w:tcW w:w="1242" w:type="dxa"/>
            <w:vAlign w:val="bottom"/>
          </w:tcPr>
          <w:p w14:paraId="5C921FE0" w14:textId="5D2DCAD0" w:rsidR="00AC004E" w:rsidRPr="003275FA" w:rsidRDefault="00AC004E" w:rsidP="00E746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="005F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9" w:type="dxa"/>
          </w:tcPr>
          <w:p w14:paraId="6CDDB242" w14:textId="59B0BB1C" w:rsidR="00AC004E" w:rsidRPr="003275FA" w:rsidRDefault="005F760B" w:rsidP="00313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0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</w:t>
            </w:r>
            <w:r w:rsidRPr="005F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информационной безопасности</w:t>
            </w:r>
          </w:p>
        </w:tc>
      </w:tr>
      <w:tr w:rsidR="00AC004E" w:rsidRPr="003275FA" w14:paraId="22B51887" w14:textId="77777777" w:rsidTr="00E746F2">
        <w:tc>
          <w:tcPr>
            <w:tcW w:w="1242" w:type="dxa"/>
            <w:vAlign w:val="bottom"/>
          </w:tcPr>
          <w:p w14:paraId="4A644727" w14:textId="164690FE" w:rsidR="00AC004E" w:rsidRPr="003275FA" w:rsidRDefault="00AC004E" w:rsidP="00E746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</w:t>
            </w:r>
            <w:r w:rsidR="005F7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9" w:type="dxa"/>
          </w:tcPr>
          <w:p w14:paraId="040A85A1" w14:textId="61477DCA" w:rsidR="00AC004E" w:rsidRPr="003275FA" w:rsidRDefault="003139C1" w:rsidP="00313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1">
              <w:rPr>
                <w:rFonts w:ascii="Times New Roman" w:hAnsi="Times New Roman" w:cs="Times New Roman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 формирования команды,  умение проводить  аудит человеческих ресурсов и осуществлять диагностику организационной культуры</w:t>
            </w:r>
          </w:p>
        </w:tc>
      </w:tr>
      <w:tr w:rsidR="005F760B" w:rsidRPr="003275FA" w14:paraId="700E18A1" w14:textId="77777777" w:rsidTr="00E746F2">
        <w:tc>
          <w:tcPr>
            <w:tcW w:w="1242" w:type="dxa"/>
            <w:vAlign w:val="bottom"/>
          </w:tcPr>
          <w:p w14:paraId="4CBE0FC1" w14:textId="6FBD1875" w:rsidR="005F760B" w:rsidRPr="003275FA" w:rsidRDefault="005F760B" w:rsidP="00E746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329" w:type="dxa"/>
          </w:tcPr>
          <w:p w14:paraId="326F39ED" w14:textId="1885FD02" w:rsidR="005F760B" w:rsidRPr="003275FA" w:rsidRDefault="003139C1" w:rsidP="00313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1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5F760B" w:rsidRPr="003275FA" w14:paraId="6FEC21D7" w14:textId="77777777" w:rsidTr="00E746F2">
        <w:tc>
          <w:tcPr>
            <w:tcW w:w="1242" w:type="dxa"/>
            <w:vAlign w:val="bottom"/>
          </w:tcPr>
          <w:p w14:paraId="2463A710" w14:textId="3719782F" w:rsidR="005F760B" w:rsidRDefault="005F760B" w:rsidP="00E746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8329" w:type="dxa"/>
          </w:tcPr>
          <w:p w14:paraId="1E0CE64F" w14:textId="4AA5ED8A" w:rsidR="005F760B" w:rsidRPr="003275FA" w:rsidRDefault="003139C1" w:rsidP="00313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1">
              <w:rPr>
                <w:rFonts w:ascii="Times New Roman" w:hAnsi="Times New Roman" w:cs="Times New Roman"/>
                <w:sz w:val="24"/>
                <w:szCs w:val="24"/>
              </w:rPr>
      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5F760B" w:rsidRPr="003275FA" w14:paraId="0B15B9CB" w14:textId="77777777" w:rsidTr="00E746F2">
        <w:tc>
          <w:tcPr>
            <w:tcW w:w="1242" w:type="dxa"/>
            <w:vAlign w:val="bottom"/>
          </w:tcPr>
          <w:p w14:paraId="1BB1A3BC" w14:textId="6AEAE627" w:rsidR="005F760B" w:rsidRDefault="005F760B" w:rsidP="00E746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8329" w:type="dxa"/>
          </w:tcPr>
          <w:p w14:paraId="08E317D3" w14:textId="4D70FA58" w:rsidR="005F760B" w:rsidRPr="003275FA" w:rsidRDefault="003139C1" w:rsidP="00313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1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5F760B" w:rsidRPr="003275FA" w14:paraId="3F5B627C" w14:textId="77777777" w:rsidTr="00E746F2">
        <w:tc>
          <w:tcPr>
            <w:tcW w:w="1242" w:type="dxa"/>
            <w:vAlign w:val="bottom"/>
          </w:tcPr>
          <w:p w14:paraId="758D3202" w14:textId="335D31FD" w:rsidR="005F760B" w:rsidRDefault="005F760B" w:rsidP="00E746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ПК-17 </w:t>
            </w:r>
          </w:p>
        </w:tc>
        <w:tc>
          <w:tcPr>
            <w:tcW w:w="8329" w:type="dxa"/>
          </w:tcPr>
          <w:p w14:paraId="44C47222" w14:textId="3AA0B690" w:rsidR="005F760B" w:rsidRPr="003275FA" w:rsidRDefault="003139C1" w:rsidP="00313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gramStart"/>
            <w:r w:rsidRPr="003139C1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gramEnd"/>
          </w:p>
        </w:tc>
      </w:tr>
    </w:tbl>
    <w:p w14:paraId="187ABEE0" w14:textId="77777777" w:rsidR="006F7F8C" w:rsidRDefault="006F7F8C" w:rsidP="006F7F8C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Toc478500971"/>
    </w:p>
    <w:p w14:paraId="37F943F5" w14:textId="77777777" w:rsidR="006F7F8C" w:rsidRDefault="006F7F8C" w:rsidP="006F7F8C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B0EAC3" w14:textId="22731649" w:rsidR="006F7F8C" w:rsidRPr="0051591B" w:rsidRDefault="006F7F8C" w:rsidP="006F7F8C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Содержание учеб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практи</w:t>
      </w:r>
      <w:r w:rsidR="00D52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bookmarkEnd w:id="3"/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практи</w:t>
      </w:r>
      <w:r w:rsidR="00D52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</w:p>
    <w:p w14:paraId="4E2B3619" w14:textId="77777777" w:rsidR="006F7F8C" w:rsidRDefault="006F7F8C" w:rsidP="006F7F8C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C72F47" w14:textId="4E1AF998" w:rsidR="006F7F8C" w:rsidRPr="0051591B" w:rsidRDefault="006F7F8C" w:rsidP="006F7F8C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Toc478500972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Место прохождения практи</w:t>
      </w:r>
      <w:r w:rsidR="00D52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bookmarkEnd w:id="4"/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практи</w:t>
      </w:r>
      <w:r w:rsidR="00D52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</w:p>
    <w:p w14:paraId="766D9A98" w14:textId="77777777" w:rsidR="006F7F8C" w:rsidRDefault="006F7F8C" w:rsidP="006F7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D0B752" w14:textId="56E9E8D3" w:rsidR="006F7F8C" w:rsidRPr="0051591B" w:rsidRDefault="009B5D6B" w:rsidP="006F7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профильной организации</w:t>
      </w:r>
      <w:r w:rsidR="006F7F8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6F7F8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производится с учетом требований к уровню подготовки </w:t>
      </w:r>
      <w:proofErr w:type="gramStart"/>
      <w:r w:rsidR="0058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6F7F8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бакалавров.</w:t>
      </w:r>
    </w:p>
    <w:p w14:paraId="1315B99B" w14:textId="17783A42" w:rsidR="006F7F8C" w:rsidRPr="0051591B" w:rsidRDefault="006F7F8C" w:rsidP="006F7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может стать: организация любой организационно-правовой формы (коммерческие, некоммерческие, государственные, муниципальные), в которых выпускники работают в качестве исполнителей или руководителей в различных службах аппарата управления; органы государственного и муниципального управления; структуры в которых выпускники являются предпринимателями, создающими и развивающими собственное дело;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научно-исследовательские организации, связанные с решением управленческих проблем;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системы высшего и дополнительного профессионального образования и др.</w:t>
      </w:r>
    </w:p>
    <w:p w14:paraId="437E299A" w14:textId="54C7680C" w:rsidR="006F7F8C" w:rsidRPr="0051591B" w:rsidRDefault="005831EA" w:rsidP="006F7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6F7F8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право самостоятельно найти </w:t>
      </w:r>
      <w:r w:rsidR="009B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профильную </w:t>
      </w:r>
      <w:r w:rsidR="006F7F8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организацию, в которой они будут проходить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="006F7F8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ку. Либо использовать в качестве </w:t>
      </w:r>
      <w:r w:rsidR="009B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="006F7F8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6F7F8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ту организацию, в которой они работают. В этом случае за месяц до начала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6F7F8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им необходимо пре</w:t>
      </w:r>
      <w:r w:rsidR="009B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на кафедру управления</w:t>
      </w:r>
      <w:r w:rsidR="006F7F8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гарантийное письмо, подписанное руководителем </w:t>
      </w:r>
      <w:r w:rsidR="009B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="006F7F8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заверенное печатью с согласием обеспечить возможность прохождения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6F7F8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14:paraId="5A0EDEEC" w14:textId="45D7ED0E" w:rsidR="006F7F8C" w:rsidRPr="0051591B" w:rsidRDefault="006F7F8C" w:rsidP="006F7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поиск места прохождения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следует приветствовать и рассматривать как приобретение навыков активной жизненной позиции, что крайне важно в будущей профессиональной деятельности менеджера. </w:t>
      </w:r>
      <w:r w:rsidR="0058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заочной формы обучения,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проходят 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по месту работы. Предварительный список распределения </w:t>
      </w:r>
      <w:r w:rsidR="0058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B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профильным организациям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составляется для ознакомления не позднее, чем за три недели до ее начала. После чего проводится окончательное согласование и подготовка приказа о проведении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14:paraId="078AE5BF" w14:textId="7B26B6CA" w:rsidR="006F7F8C" w:rsidRDefault="006F7F8C" w:rsidP="006F7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проведении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с распределением </w:t>
      </w:r>
      <w:r w:rsidR="0058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B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профильным организациям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подготовки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закреплением руководителей утверждается не позднее, чем за 7 дней до ее начала.</w:t>
      </w:r>
    </w:p>
    <w:p w14:paraId="769C73FA" w14:textId="77777777" w:rsidR="006F7F8C" w:rsidRPr="0051591B" w:rsidRDefault="006F7F8C" w:rsidP="006F7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1A225F" w14:textId="74AB883D" w:rsidR="006F7F8C" w:rsidRDefault="00650120" w:rsidP="006F7F8C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_Toc47850097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Содержание учеб</w:t>
      </w:r>
      <w:r w:rsidR="006F7F8C"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практи</w:t>
      </w:r>
      <w:r w:rsidR="00D52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="006F7F8C"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bookmarkEnd w:id="5"/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практи</w:t>
      </w:r>
      <w:r w:rsidR="00D52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</w:p>
    <w:p w14:paraId="64A58DB9" w14:textId="77777777" w:rsidR="003E50B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ACBBF" w14:textId="509827F0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часть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предусматривает общее ознакомление </w:t>
      </w:r>
      <w:proofErr w:type="gramStart"/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B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профильной организацией, её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производственной и организационной структурой, характером и содержанием экономической информации.</w:t>
      </w:r>
    </w:p>
    <w:p w14:paraId="70A73A8C" w14:textId="00FE0358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</w:t>
      </w:r>
      <w:proofErr w:type="gramStart"/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ознакомиться с </w:t>
      </w:r>
      <w:r w:rsidR="00B5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функциями менеджера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</w:t>
      </w:r>
      <w:r w:rsidR="000B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подразделениях 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сопоставить теоретический материал с реальной действительностью в области управл</w:t>
      </w:r>
      <w:r w:rsidR="00B5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российскими организациями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выявить направления с</w:t>
      </w:r>
      <w:r w:rsidR="000B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овершенствования деятельности профильной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все 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должны пройти </w:t>
      </w:r>
      <w:r w:rsidR="000B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по технике безопасности, общий инструктаж по пожарной безопасности, а также инструктаж по правилам внутреннего распорядка и отдельным особенностям режима работ </w:t>
      </w:r>
      <w:r w:rsidR="000B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7DF6BB" w14:textId="592A1B5A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окончании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получить от руководства организации характеристику, подписанную руководителем </w:t>
      </w:r>
      <w:r w:rsidR="000B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заверенную печатью (см. Приложение 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D6F571A" w14:textId="0051DFE8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ветствии с программой 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а также для дальнейшего написания отчета о практи</w:t>
      </w:r>
      <w:r w:rsidR="00D5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логика сбора и анализа информации предусматривает следующую последовательность:</w:t>
      </w:r>
    </w:p>
    <w:p w14:paraId="236D3AE4" w14:textId="19FC12E7" w:rsidR="003E50BB" w:rsidRPr="0051591B" w:rsidRDefault="000B35DC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-общая характеристика профильной организации</w:t>
      </w:r>
      <w:r w:rsidR="003E50BB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790A61" w14:textId="77777777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-организационная структура управления;</w:t>
      </w:r>
    </w:p>
    <w:p w14:paraId="2E900501" w14:textId="5A5DCEE7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-стратеги</w:t>
      </w:r>
      <w:r w:rsidR="000B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 управление в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1CC211" w14:textId="77777777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-управление производством;</w:t>
      </w:r>
    </w:p>
    <w:p w14:paraId="784DE3AF" w14:textId="77777777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-инновационная деятельность;</w:t>
      </w:r>
    </w:p>
    <w:p w14:paraId="5F24A4C9" w14:textId="77777777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-управление персоналом;</w:t>
      </w:r>
    </w:p>
    <w:p w14:paraId="1BD2A8BC" w14:textId="77777777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-информационная система управления;</w:t>
      </w:r>
    </w:p>
    <w:p w14:paraId="7B9FF57B" w14:textId="57BF1A82" w:rsidR="003E50B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-экономические службы и финансовое состояние </w:t>
      </w:r>
      <w:r w:rsidR="000B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="00B5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29970EF" w14:textId="77777777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маркетингом;</w:t>
      </w:r>
    </w:p>
    <w:p w14:paraId="138E6767" w14:textId="77777777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-правовое обеспечение производства.</w:t>
      </w:r>
    </w:p>
    <w:p w14:paraId="5921A771" w14:textId="77777777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бязательными для исследования и для составления отчета с учетом специфики исследуемой тематики, являются:</w:t>
      </w:r>
    </w:p>
    <w:p w14:paraId="7B218FC3" w14:textId="05787107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полное наименование, организационно-правовая форма и форма собственности, состав учредителей, дата создания, краткая история развития, основные виды деятельности и положение в отрасли;</w:t>
      </w:r>
    </w:p>
    <w:p w14:paraId="51951364" w14:textId="600F4DA2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-структура и компетенция органов управления, система функцио</w:t>
      </w:r>
      <w:r w:rsidR="000B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менеджмента в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 документационного обеспечения управленческой деятельности.</w:t>
      </w:r>
    </w:p>
    <w:p w14:paraId="5F15BE5D" w14:textId="57E750DC" w:rsidR="003E50BB" w:rsidRPr="0051591B" w:rsidRDefault="00B558EC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-анализ основных показателей </w:t>
      </w:r>
      <w:r w:rsidR="003E50BB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финансово-хозяйственной деятельности организации (как минимум – за 3 предшествующих года): показатели по производству и реализации; показатели структуры, движения, эффективности использования основных, оборотных средств</w:t>
      </w:r>
      <w:r w:rsidR="000B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трудовых ресурсов профильной организации</w:t>
      </w:r>
      <w:r w:rsidR="003E50BB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динамика, структур</w:t>
      </w:r>
      <w:r w:rsidR="000B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доходов и расходов организации, финансовые результаты её</w:t>
      </w:r>
      <w:r w:rsidR="003E50BB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 их факторным анализом; анализ финансового состояния организации.</w:t>
      </w:r>
    </w:p>
    <w:p w14:paraId="6034EA39" w14:textId="6F1FFDF6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-анализ управленческого процесса </w:t>
      </w:r>
      <w:r w:rsidR="000B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качественная оценка сильных и слабых сторон в организации, экономическое и социальное обоснование путей оптимизации управленческого процесса в организации.</w:t>
      </w:r>
    </w:p>
    <w:p w14:paraId="690A70E2" w14:textId="3B7D026D" w:rsidR="003E50BB" w:rsidRPr="0051591B" w:rsidRDefault="00B558EC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3E50BB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-практиканту рекомендуется ознакомиться с литературой, в которой освещается не только отечественный, но и зарубежный опыт деятельности фирм, организаций и предприятий. Необходимо также изучить инструкции, методические указания, нормативные документы, постановления, действующие в настоящее время и регламентирующие работу фирм, организаций и предприятий.</w:t>
      </w:r>
    </w:p>
    <w:p w14:paraId="509988AF" w14:textId="46B6BEB1" w:rsidR="003E50B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заключительном этапе </w:t>
      </w:r>
      <w:r w:rsidR="0028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28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как уже отмечалось ранее, 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обобщить материал, собранный в период прохождения практи</w:t>
      </w:r>
      <w:r w:rsidR="0028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определить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достаточность и достоверность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оформить отчет по </w:t>
      </w:r>
      <w:r w:rsidR="0028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28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ке.</w:t>
      </w:r>
    </w:p>
    <w:p w14:paraId="2D1D81B5" w14:textId="77777777" w:rsidR="00556709" w:rsidRDefault="00556709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5D851" w14:textId="1BA74E2E" w:rsidR="00556709" w:rsidRDefault="00556709" w:rsidP="00556709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_Toc478500974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2.3. Распределение времени </w:t>
      </w:r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</w:t>
      </w:r>
      <w:r w:rsidR="004B7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bookmarkEnd w:id="6"/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практи</w:t>
      </w:r>
      <w:r w:rsidR="004B7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</w:p>
    <w:p w14:paraId="5B4873EA" w14:textId="77777777" w:rsidR="00556709" w:rsidRDefault="00556709" w:rsidP="00556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93C5B5" w14:textId="08966E95" w:rsidR="00556709" w:rsidRPr="0051591B" w:rsidRDefault="00556709" w:rsidP="00556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практи</w:t>
      </w:r>
      <w:r w:rsid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курсе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семестре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обучения и составляет в целом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недели. </w:t>
      </w:r>
    </w:p>
    <w:p w14:paraId="1114613C" w14:textId="4AC888DD" w:rsidR="00556709" w:rsidRPr="0051591B" w:rsidRDefault="00556709" w:rsidP="00556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рабочего дня 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прохождении практи</w:t>
      </w:r>
      <w:r w:rsid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C8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 профильных организациях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18 лет и старше – не более 40 часов в неделю, 8 часов в день (ст.91, 92 Трудового кодекса РФ). С момента зачисления 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академии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практи</w:t>
      </w:r>
      <w:r w:rsid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на вак</w:t>
      </w:r>
      <w:r w:rsidR="00C8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антные рабочие места профильных организаций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них распространяется трудовое законодательство, а также установленные нормы и правила д</w:t>
      </w:r>
      <w:r w:rsidR="00C8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работников данных организаций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5E30247" w14:textId="62BC3FAA" w:rsidR="00556709" w:rsidRPr="0051591B" w:rsidRDefault="00556709" w:rsidP="00556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рационализации процесса самостоятельной работы 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составить и представить на утверждение руководителю по практи</w:t>
      </w:r>
      <w:r w:rsid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рабочий 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(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DB4293" w14:textId="1D9D06F5" w:rsidR="00556709" w:rsidRPr="0051591B" w:rsidRDefault="00556709" w:rsidP="00556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B5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очий 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схему предпринимаемого исследования. Он имеет 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форму 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Приложение 2)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состоит из перечня связанных внутренней логикой направлений работ в рамках планируемого исследования. График исследования определяет конкретные сроки выполнения этих работ.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план может быть составлен </w:t>
      </w:r>
      <w:r w:rsidR="0049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руководителем практи</w:t>
      </w:r>
      <w:r w:rsid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  <w:proofErr w:type="gramEnd"/>
    </w:p>
    <w:p w14:paraId="7695C0A4" w14:textId="77777777" w:rsidR="00556709" w:rsidRPr="0051591B" w:rsidRDefault="00556709" w:rsidP="00556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5A0E6E" w14:textId="77777777" w:rsidR="00E746F2" w:rsidRDefault="00E746F2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E86429" w14:textId="77777777" w:rsidR="00E746F2" w:rsidRPr="0051591B" w:rsidRDefault="00E746F2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7AAFB" w14:textId="13477BB3" w:rsidR="002917FA" w:rsidRDefault="002917FA" w:rsidP="002917FA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_Toc478500975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 Руководство и контроль прохождения </w:t>
      </w:r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учебной 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</w:t>
      </w:r>
      <w:r w:rsidR="004B7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bookmarkEnd w:id="7"/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практи</w:t>
      </w:r>
      <w:r w:rsidR="004B7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</w:p>
    <w:p w14:paraId="456747C9" w14:textId="77777777" w:rsidR="002917FA" w:rsidRPr="0051591B" w:rsidRDefault="002917FA" w:rsidP="002917FA">
      <w:pPr>
        <w:rPr>
          <w:lang w:eastAsia="ru-RU"/>
        </w:rPr>
      </w:pPr>
    </w:p>
    <w:p w14:paraId="2639B360" w14:textId="34E7F2DB" w:rsidR="002917FA" w:rsidRDefault="002917FA" w:rsidP="002917FA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_Toc478500976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2.4.1. Обязанности кафедры управления, ответственной за проведение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практи</w:t>
      </w:r>
      <w:r w:rsidR="004B7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bookmarkEnd w:id="8"/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практи</w:t>
      </w:r>
      <w:r w:rsidR="004B7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</w:p>
    <w:p w14:paraId="0EA33D0C" w14:textId="77777777" w:rsidR="002917FA" w:rsidRPr="0051591B" w:rsidRDefault="002917FA" w:rsidP="002917FA">
      <w:pPr>
        <w:rPr>
          <w:lang w:eastAsia="ru-RU"/>
        </w:rPr>
      </w:pPr>
    </w:p>
    <w:p w14:paraId="2769C0AA" w14:textId="04ED17A4" w:rsidR="002917FA" w:rsidRPr="0043735B" w:rsidRDefault="002917FA" w:rsidP="002917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5B">
        <w:rPr>
          <w:rFonts w:ascii="Times New Roman" w:eastAsia="Times New Roman" w:hAnsi="Times New Roman" w:cs="Times New Roman"/>
          <w:sz w:val="28"/>
          <w:szCs w:val="28"/>
        </w:rPr>
        <w:t>Методическое руководство, согласование программ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="00C80634">
        <w:rPr>
          <w:rFonts w:ascii="Times New Roman" w:eastAsia="Times New Roman" w:hAnsi="Times New Roman" w:cs="Times New Roman"/>
          <w:sz w:val="28"/>
          <w:szCs w:val="28"/>
        </w:rPr>
        <w:t>ки с профильными организациями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ки, 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назначение руководителей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ки из числа профессорско-преподавательского </w:t>
      </w:r>
      <w:r w:rsidR="007F51AB">
        <w:rPr>
          <w:rFonts w:ascii="Times New Roman" w:eastAsia="Times New Roman" w:hAnsi="Times New Roman" w:cs="Times New Roman"/>
          <w:sz w:val="28"/>
          <w:szCs w:val="28"/>
        </w:rPr>
        <w:t>состава, обеспечению профильных организаций</w:t>
      </w:r>
      <w:r w:rsidRPr="0043735B">
        <w:rPr>
          <w:rFonts w:ascii="Times New Roman" w:hAnsi="Times New Roman" w:cs="Times New Roman"/>
          <w:sz w:val="28"/>
          <w:szCs w:val="28"/>
        </w:rPr>
        <w:t xml:space="preserve"> и 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самих </w:t>
      </w:r>
      <w:r w:rsidR="00997BD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 программами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ки производится выпускающей кафедрой по профилю подготовки </w:t>
      </w:r>
      <w:r w:rsidR="00997BD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 при содействии менеджера по организации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подготовки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11024A" w14:textId="333F620E" w:rsidR="002917FA" w:rsidRPr="0043735B" w:rsidRDefault="002917FA" w:rsidP="002917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5B">
        <w:rPr>
          <w:rFonts w:ascii="Times New Roman" w:hAnsi="Times New Roman" w:cs="Times New Roman"/>
          <w:sz w:val="28"/>
          <w:szCs w:val="28"/>
        </w:rPr>
        <w:t xml:space="preserve">В 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кафедры также входит проведение организационного собрания </w:t>
      </w:r>
      <w:r w:rsidR="00997BD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-практикантов и руководителей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ки по разъяснению целей, содержания, порядка и контроля прохождения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ки. По результатам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ки кафедра представляет сводный отчет руководителей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подготовки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="00997BD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91A420" w14:textId="01651C54" w:rsidR="002917FA" w:rsidRPr="0051591B" w:rsidRDefault="002917FA" w:rsidP="0029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ествления руководства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кафедрой управления назначается руководитель, на которого возлагается организация и методическая работа по оказанию помощи </w:t>
      </w:r>
      <w:r w:rsidR="0099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-практиканту.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направлением на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практи</w:t>
      </w:r>
      <w:r w:rsid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</w:t>
      </w:r>
      <w:r w:rsidR="0099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получить от руководителя индивидуальное задание.</w:t>
      </w:r>
    </w:p>
    <w:p w14:paraId="70525842" w14:textId="216E72C0" w:rsidR="002917FA" w:rsidRPr="0051591B" w:rsidRDefault="002917FA" w:rsidP="0029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прохождения практи</w:t>
      </w:r>
      <w:r w:rsid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="0099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ежеднев</w:t>
      </w:r>
      <w:r w:rsidR="0099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индивидуальное задание и задания, предусмотренные программой практи</w:t>
      </w:r>
      <w:r w:rsid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(см. Приложение 3).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прохождения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оформляется отчет, в котором отражаются результаты выполнения поставленных задач.</w:t>
      </w:r>
    </w:p>
    <w:p w14:paraId="2210C6C0" w14:textId="67877D1D" w:rsidR="002917FA" w:rsidRPr="0051591B" w:rsidRDefault="007F51AB" w:rsidP="0029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B5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917FA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учебно-методическое </w:t>
      </w:r>
      <w:r w:rsidR="0029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учеб</w:t>
      </w:r>
      <w:r w:rsidR="002917FA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29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291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</w:t>
      </w:r>
      <w:r w:rsidR="002917FA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кафедра управления, в обязанности которой входит:</w:t>
      </w:r>
    </w:p>
    <w:p w14:paraId="78A58771" w14:textId="25903D66" w:rsidR="002917FA" w:rsidRPr="0051591B" w:rsidRDefault="002917FA" w:rsidP="0029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-выделение в качестве руководителей практи</w:t>
      </w:r>
      <w:r w:rsid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высококвалифицированных и опытных преподавателей;</w:t>
      </w:r>
    </w:p>
    <w:p w14:paraId="0149F623" w14:textId="28413361" w:rsidR="002917FA" w:rsidRPr="0051591B" w:rsidRDefault="00B558EC" w:rsidP="0029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-обеспечение </w:t>
      </w:r>
      <w:r w:rsidR="0099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2917FA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 программой практи</w:t>
      </w:r>
      <w:r w:rsid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2917FA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всеми необходимыми документами;</w:t>
      </w:r>
    </w:p>
    <w:p w14:paraId="0D744867" w14:textId="6D210DF0" w:rsidR="002917FA" w:rsidRPr="0051591B" w:rsidRDefault="002917FA" w:rsidP="0029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перед началом практи</w:t>
      </w:r>
      <w:r w:rsid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совещания </w:t>
      </w:r>
      <w:r w:rsidR="00997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-практикантов;</w:t>
      </w:r>
    </w:p>
    <w:p w14:paraId="410A46ED" w14:textId="08D68E28" w:rsidR="002917FA" w:rsidRDefault="002917FA" w:rsidP="0029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контроля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и проведения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4B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ее содержания и соблюдения установленных сроков.</w:t>
      </w:r>
    </w:p>
    <w:p w14:paraId="424FB738" w14:textId="77777777" w:rsidR="003E50BB" w:rsidRPr="0051591B" w:rsidRDefault="003E50BB" w:rsidP="003E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34BBA9" w14:textId="257B39F0" w:rsidR="00E9370C" w:rsidRDefault="00E9370C" w:rsidP="00E9370C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_Toc478500977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2.4.2. Обязанности руководителя практи</w:t>
      </w:r>
      <w:r w:rsidR="004B7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от пр</w:t>
      </w:r>
      <w:bookmarkEnd w:id="9"/>
      <w:r w:rsidR="007F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офильной организации</w:t>
      </w:r>
    </w:p>
    <w:p w14:paraId="0D0FED7B" w14:textId="77777777" w:rsidR="00E9370C" w:rsidRPr="0051591B" w:rsidRDefault="00E9370C" w:rsidP="00E9370C">
      <w:pPr>
        <w:rPr>
          <w:lang w:eastAsia="ru-RU"/>
        </w:rPr>
      </w:pPr>
    </w:p>
    <w:p w14:paraId="37164C2B" w14:textId="2A141E25" w:rsidR="00E9370C" w:rsidRPr="00694F64" w:rsidRDefault="00E9370C" w:rsidP="004B70A7">
      <w:pPr>
        <w:tabs>
          <w:tab w:val="left" w:pos="1620"/>
          <w:tab w:val="left" w:pos="3500"/>
          <w:tab w:val="left" w:pos="5320"/>
          <w:tab w:val="left" w:pos="6700"/>
          <w:tab w:val="left" w:pos="796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00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="00C00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="00C00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ки,</w:t>
      </w:r>
      <w:r w:rsidR="00C00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1F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уководителя</w:t>
      </w:r>
      <w:r w:rsidRPr="00694F64">
        <w:rPr>
          <w:rFonts w:ascii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="00B558EC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="007F51AB">
        <w:rPr>
          <w:rFonts w:ascii="Times New Roman" w:eastAsia="Times New Roman" w:hAnsi="Times New Roman" w:cs="Times New Roman"/>
          <w:sz w:val="28"/>
          <w:szCs w:val="28"/>
        </w:rPr>
        <w:t>от профильной организации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возлагаются на высококвалифицированных</w:t>
      </w:r>
      <w:r w:rsidRPr="00694F64">
        <w:rPr>
          <w:rFonts w:ascii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определенных структурных подразделений. </w:t>
      </w:r>
      <w:r w:rsidR="007F51AB">
        <w:rPr>
          <w:rFonts w:ascii="Times New Roman" w:eastAsia="Times New Roman" w:hAnsi="Times New Roman" w:cs="Times New Roman"/>
          <w:sz w:val="28"/>
          <w:szCs w:val="28"/>
        </w:rPr>
        <w:t>В крупной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1AB">
        <w:rPr>
          <w:rFonts w:ascii="Times New Roman" w:eastAsia="Times New Roman" w:hAnsi="Times New Roman" w:cs="Times New Roman"/>
          <w:sz w:val="28"/>
          <w:szCs w:val="28"/>
        </w:rPr>
        <w:t>профильной организации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="007F51AB">
        <w:rPr>
          <w:rFonts w:ascii="Times New Roman" w:eastAsia="Times New Roman" w:hAnsi="Times New Roman" w:cs="Times New Roman"/>
          <w:sz w:val="28"/>
          <w:szCs w:val="28"/>
        </w:rPr>
        <w:t xml:space="preserve">ки – представитель профильной </w:t>
      </w:r>
      <w:r w:rsidR="007F51A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может возложить руководство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кой на работников подразделения, где непосредственно работает </w:t>
      </w:r>
      <w:r w:rsidR="00C001F2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. В этом случае за каждым работником – руководителем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кой в подразделении закрепляется не более четырех-пяти </w:t>
      </w:r>
      <w:r w:rsidR="00C001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74E835" w14:textId="07512ECD" w:rsidR="00E9370C" w:rsidRPr="00694F64" w:rsidRDefault="00E9370C" w:rsidP="00724F18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Руководитель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от профильной организации:</w:t>
      </w:r>
    </w:p>
    <w:p w14:paraId="38FD2A3F" w14:textId="243C3543" w:rsidR="00E9370C" w:rsidRPr="00694F64" w:rsidRDefault="00E9370C" w:rsidP="00724F18">
      <w:pPr>
        <w:numPr>
          <w:ilvl w:val="0"/>
          <w:numId w:val="5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согласовывает индивидуальные задания, содержание и планируемые результаты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634A896D" w14:textId="16A2CE89" w:rsidR="00E9370C" w:rsidRPr="00694F64" w:rsidRDefault="00E9370C" w:rsidP="00724F18">
      <w:pPr>
        <w:numPr>
          <w:ilvl w:val="0"/>
          <w:numId w:val="5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совместно с руководителем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от</w:t>
      </w:r>
      <w:r w:rsidR="00C001F2">
        <w:rPr>
          <w:rFonts w:ascii="Times New Roman" w:eastAsia="Times New Roman" w:hAnsi="Times New Roman" w:cs="Times New Roman"/>
          <w:sz w:val="28"/>
          <w:szCs w:val="28"/>
        </w:rPr>
        <w:t xml:space="preserve"> Псковского филиала РМАТ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организует и проводит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ческую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proofErr w:type="gramStart"/>
      <w:r w:rsidR="00C001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положением и программами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3D8712EF" w14:textId="14A7CF21" w:rsidR="00E9370C" w:rsidRPr="00694F64" w:rsidRDefault="00E9370C" w:rsidP="00724F18">
      <w:pPr>
        <w:numPr>
          <w:ilvl w:val="0"/>
          <w:numId w:val="5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обеспечивает в соответствии с программами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прохождение </w:t>
      </w:r>
      <w:r w:rsidR="00C001F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на местах, позволяющих максимально полно выполнить программу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ки, предоставля</w:t>
      </w:r>
      <w:r w:rsidR="00C001F2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рабочие места </w:t>
      </w:r>
      <w:proofErr w:type="gramStart"/>
      <w:r w:rsidR="00C001F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EE29BA" w14:textId="3DEA95C6" w:rsidR="00E9370C" w:rsidRPr="00694F64" w:rsidRDefault="00E9370C" w:rsidP="00724F18">
      <w:pPr>
        <w:numPr>
          <w:ilvl w:val="0"/>
          <w:numId w:val="5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694F64">
        <w:rPr>
          <w:rFonts w:ascii="Times New Roman" w:eastAsia="Times New Roman" w:hAnsi="Times New Roman" w:cs="Times New Roman"/>
          <w:sz w:val="28"/>
          <w:szCs w:val="28"/>
        </w:rPr>
        <w:t>обеспечивает безопасные условия прохождения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="00C001F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, отвечающие санитарным правилам и требованиям охраны труда и организует обучение практикантов правилам техники безопасности с проверк</w:t>
      </w:r>
      <w:r w:rsidR="00B558EC">
        <w:rPr>
          <w:rFonts w:ascii="Times New Roman" w:eastAsia="Times New Roman" w:hAnsi="Times New Roman" w:cs="Times New Roman"/>
          <w:sz w:val="28"/>
          <w:szCs w:val="28"/>
        </w:rPr>
        <w:t>ой их знаний в установленном в профильной организации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порядке;</w:t>
      </w:r>
      <w:proofErr w:type="gramEnd"/>
    </w:p>
    <w:p w14:paraId="28C38250" w14:textId="11C3CBAC" w:rsidR="00E9370C" w:rsidRPr="00694F64" w:rsidRDefault="00E9370C" w:rsidP="00E9370C">
      <w:pPr>
        <w:numPr>
          <w:ilvl w:val="0"/>
          <w:numId w:val="5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проводит инструктаж </w:t>
      </w:r>
      <w:proofErr w:type="gramStart"/>
      <w:r w:rsidR="00C001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а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также правилами внутреннего трудового распорядка;</w:t>
      </w:r>
    </w:p>
    <w:p w14:paraId="6F6B0450" w14:textId="415407B2" w:rsidR="00E9370C" w:rsidRPr="00694F64" w:rsidRDefault="00E9370C" w:rsidP="00E9370C">
      <w:pPr>
        <w:numPr>
          <w:ilvl w:val="0"/>
          <w:numId w:val="5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контролирует  выполн</w:t>
      </w:r>
      <w:r w:rsidR="00B558EC">
        <w:rPr>
          <w:rFonts w:ascii="Times New Roman" w:eastAsia="Times New Roman" w:hAnsi="Times New Roman" w:cs="Times New Roman"/>
          <w:sz w:val="28"/>
          <w:szCs w:val="28"/>
        </w:rPr>
        <w:t xml:space="preserve">ение  практикантами  программы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ки,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правил внутреннего трудового распорядка на месте проведения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77916C51" w14:textId="4480F497" w:rsidR="00E9370C" w:rsidRPr="00694F64" w:rsidRDefault="00E9370C" w:rsidP="00724F18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учет работы </w:t>
      </w:r>
      <w:r w:rsidR="00C001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-практикантов, незамедлительно сообщает руководителю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="00865AC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65AC9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694F64">
        <w:rPr>
          <w:rFonts w:ascii="Times New Roman" w:hAnsi="Times New Roman" w:cs="Times New Roman"/>
          <w:sz w:val="28"/>
          <w:szCs w:val="28"/>
        </w:rPr>
        <w:t xml:space="preserve"> о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случаях отсутствия </w:t>
      </w:r>
      <w:r w:rsidR="00865AC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– практикантов на месте прохождения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без разрешения руководителя практи</w:t>
      </w:r>
      <w:r w:rsidR="004B70A7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от </w:t>
      </w:r>
      <w:r w:rsidR="00DB3492">
        <w:rPr>
          <w:rFonts w:ascii="Times New Roman" w:eastAsia="Times New Roman" w:hAnsi="Times New Roman" w:cs="Times New Roman"/>
          <w:sz w:val="28"/>
          <w:szCs w:val="28"/>
        </w:rPr>
        <w:t xml:space="preserve">профильной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и о других случаях нарушения </w:t>
      </w:r>
      <w:r w:rsidR="00865AC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– практикантами установленных настоящим положением требований и норм </w:t>
      </w:r>
      <w:r w:rsidR="00DB3492">
        <w:rPr>
          <w:rFonts w:ascii="Times New Roman" w:eastAsia="Times New Roman" w:hAnsi="Times New Roman" w:cs="Times New Roman"/>
          <w:sz w:val="28"/>
          <w:szCs w:val="28"/>
        </w:rPr>
        <w:t xml:space="preserve">профильной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  <w:proofErr w:type="gramEnd"/>
    </w:p>
    <w:p w14:paraId="20F557FD" w14:textId="22341EB2" w:rsidR="00E9370C" w:rsidRPr="00694F64" w:rsidRDefault="00E9370C" w:rsidP="00E9370C">
      <w:pPr>
        <w:numPr>
          <w:ilvl w:val="0"/>
          <w:numId w:val="5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дает отзыв о качестве деятельности </w:t>
      </w:r>
      <w:proofErr w:type="gramStart"/>
      <w:r w:rsidR="00865AC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во время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и подписывает характеристику, утвержденную руководителем </w:t>
      </w:r>
      <w:r w:rsidR="00DB3492">
        <w:rPr>
          <w:rFonts w:ascii="Times New Roman" w:eastAsia="Times New Roman" w:hAnsi="Times New Roman" w:cs="Times New Roman"/>
          <w:sz w:val="28"/>
          <w:szCs w:val="28"/>
        </w:rPr>
        <w:t xml:space="preserve">профильной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865AC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проходили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ческую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ку;</w:t>
      </w:r>
    </w:p>
    <w:p w14:paraId="7F3D426C" w14:textId="074DE03B" w:rsidR="00E9370C" w:rsidRPr="00694F64" w:rsidRDefault="00E9370C" w:rsidP="00E9370C">
      <w:pPr>
        <w:numPr>
          <w:ilvl w:val="0"/>
          <w:numId w:val="5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при проведении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в профильной организации руководителем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от </w:t>
      </w:r>
      <w:r w:rsidR="00865AC9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руководителем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от профильной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составляется совместный рабочий график (план) проведения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14:paraId="6C2A2E4E" w14:textId="647AFC04" w:rsidR="00E9370C" w:rsidRPr="0051591B" w:rsidRDefault="00E9370C" w:rsidP="00E93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прохождения </w:t>
      </w:r>
      <w:r w:rsidR="0072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32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 </w:t>
      </w:r>
      <w:r w:rsidR="00DB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оформить пропуск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6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ознакомить их с правилами техники безопасности и пожарной безопасности.</w:t>
      </w:r>
    </w:p>
    <w:p w14:paraId="293F56F4" w14:textId="26F7C727" w:rsidR="00E9370C" w:rsidRPr="0051591B" w:rsidRDefault="00AF2499" w:rsidP="00E93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Профильная организация</w:t>
      </w:r>
      <w:r w:rsidR="00E9370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объектом практи</w:t>
      </w:r>
      <w:r w:rsidR="0032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E9370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обязано:</w:t>
      </w:r>
    </w:p>
    <w:p w14:paraId="7DF7A8C7" w14:textId="4AEC2669" w:rsidR="00E9370C" w:rsidRPr="0051591B" w:rsidRDefault="00B558EC" w:rsidP="00E93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-проинформировать </w:t>
      </w:r>
      <w:r w:rsidR="0086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E9370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-практиканта о требованиях, предъявляемых к специалисту, ознакомить с правилами внутреннего трудового распорядк</w:t>
      </w:r>
      <w:r w:rsidR="00AF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действующими </w:t>
      </w:r>
      <w:r w:rsidR="00E9370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F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="00E9370C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112C7D7" w14:textId="181E7F5A" w:rsidR="00E9370C" w:rsidRPr="0051591B" w:rsidRDefault="00E9370C" w:rsidP="00E93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-создать необходимые условия для получения </w:t>
      </w:r>
      <w:r w:rsidR="0086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-практикантом знаний, у</w:t>
      </w:r>
      <w:r w:rsidR="00AF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мений и навыков по направлению подготовки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8894C29" w14:textId="0BEAE75F" w:rsidR="00E9370C" w:rsidRPr="0051591B" w:rsidRDefault="00E9370C" w:rsidP="00E93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-оказывать помощь в сборе материала в соответствии с содержанием практи</w:t>
      </w:r>
      <w:r w:rsidR="0032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763B9E8D" w14:textId="04B113F0" w:rsidR="00E9370C" w:rsidRPr="0051591B" w:rsidRDefault="00E9370C" w:rsidP="00E93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-предоставлять </w:t>
      </w:r>
      <w:proofErr w:type="gramStart"/>
      <w:r w:rsidR="0086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пользов</w:t>
      </w:r>
      <w:r w:rsidR="00AF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 имеющейся в профильной организации</w:t>
      </w:r>
      <w:r w:rsidR="00B5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литературой,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технико-экономической и другой документацией;</w:t>
      </w:r>
    </w:p>
    <w:p w14:paraId="683E895F" w14:textId="487E2E9B" w:rsidR="00E9370C" w:rsidRPr="0051591B" w:rsidRDefault="00E9370C" w:rsidP="00E93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-соблюдать согласованные с филиалом академии календарные сроки прохождения </w:t>
      </w:r>
      <w:proofErr w:type="gramStart"/>
      <w:r w:rsidR="0086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32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4228EEFB" w14:textId="364F77B0" w:rsidR="00E9370C" w:rsidRPr="0051591B" w:rsidRDefault="00E9370C" w:rsidP="00E93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-контролировать </w:t>
      </w:r>
      <w:r w:rsidR="0086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</w:t>
      </w:r>
      <w:proofErr w:type="gramStart"/>
      <w:r w:rsidR="0086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внутреннего распорядка.</w:t>
      </w:r>
    </w:p>
    <w:p w14:paraId="3764FB7C" w14:textId="45991AB6" w:rsidR="00E9370C" w:rsidRDefault="00E9370C" w:rsidP="00E93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</w:t>
      </w:r>
      <w:r w:rsidR="0032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AF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от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 </w:t>
      </w:r>
      <w:proofErr w:type="gramStart"/>
      <w:r w:rsidR="0086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 о приобретенных навыках, его дисциплине, исполнительности и инициативности в работе, об участии </w:t>
      </w:r>
      <w:r w:rsidR="0086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общественной жизни </w:t>
      </w:r>
      <w:r w:rsidR="00AF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 Характеристика должна быть подписана руководи</w:t>
      </w:r>
      <w:r w:rsidR="00AF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и иметь печать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81097E4" w14:textId="77777777" w:rsidR="00E9370C" w:rsidRPr="0051591B" w:rsidRDefault="00E9370C" w:rsidP="00E93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FE97B" w14:textId="401763B4" w:rsidR="00716F95" w:rsidRDefault="00716F95" w:rsidP="00716F9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_Toc478500978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2.4.3. Обязанности руководителя практи</w:t>
      </w:r>
      <w:r w:rsidR="0032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от академии (кафедры)</w:t>
      </w:r>
      <w:bookmarkEnd w:id="10"/>
    </w:p>
    <w:p w14:paraId="64CD03D9" w14:textId="77777777" w:rsidR="00716F95" w:rsidRPr="0051591B" w:rsidRDefault="00716F95" w:rsidP="00716F95">
      <w:pPr>
        <w:rPr>
          <w:lang w:eastAsia="ru-RU"/>
        </w:rPr>
      </w:pPr>
    </w:p>
    <w:p w14:paraId="281998E4" w14:textId="1BC64D95" w:rsidR="00716F95" w:rsidRPr="00694F64" w:rsidRDefault="00716F95" w:rsidP="00716F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Руководитель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назнач</w:t>
      </w:r>
      <w:r w:rsidR="00B558EC">
        <w:rPr>
          <w:rFonts w:ascii="Times New Roman" w:eastAsia="Times New Roman" w:hAnsi="Times New Roman" w:cs="Times New Roman"/>
          <w:sz w:val="28"/>
          <w:szCs w:val="28"/>
        </w:rPr>
        <w:t xml:space="preserve">ается приказом 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ректора 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филиала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8EC">
        <w:rPr>
          <w:rFonts w:ascii="Times New Roman" w:eastAsia="Times New Roman" w:hAnsi="Times New Roman" w:cs="Times New Roman"/>
          <w:sz w:val="28"/>
          <w:szCs w:val="28"/>
        </w:rPr>
        <w:t xml:space="preserve">академии из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числа п</w:t>
      </w:r>
      <w:r w:rsidR="00B558EC">
        <w:rPr>
          <w:rFonts w:ascii="Times New Roman" w:eastAsia="Times New Roman" w:hAnsi="Times New Roman" w:cs="Times New Roman"/>
          <w:sz w:val="28"/>
          <w:szCs w:val="28"/>
        </w:rPr>
        <w:t xml:space="preserve">рофессорско-преподавательского состава по представлению кафедры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и закрепляется за учебной группой </w:t>
      </w:r>
      <w:proofErr w:type="gramStart"/>
      <w:r w:rsidR="004D02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. Обязанности руководителя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кой:</w:t>
      </w:r>
    </w:p>
    <w:p w14:paraId="790B1C5F" w14:textId="1DA283DF" w:rsidR="00716F95" w:rsidRPr="00694F64" w:rsidRDefault="00716F95" w:rsidP="00716F95">
      <w:pPr>
        <w:numPr>
          <w:ilvl w:val="0"/>
          <w:numId w:val="6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до начала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выезжает в </w:t>
      </w:r>
      <w:r w:rsidR="00AF2499">
        <w:rPr>
          <w:rFonts w:ascii="Times New Roman" w:eastAsia="Times New Roman" w:hAnsi="Times New Roman" w:cs="Times New Roman"/>
          <w:sz w:val="28"/>
          <w:szCs w:val="28"/>
        </w:rPr>
        <w:t xml:space="preserve">профильные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организации для проведения необходимой подготовки;</w:t>
      </w:r>
    </w:p>
    <w:p w14:paraId="3A4C5588" w14:textId="2552CC0D" w:rsidR="00716F95" w:rsidRPr="00694F64" w:rsidRDefault="00716F95" w:rsidP="00716F95">
      <w:pPr>
        <w:numPr>
          <w:ilvl w:val="0"/>
          <w:numId w:val="6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составляет рабочий график (план) проведения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1D7A2756" w14:textId="5B5170A8" w:rsidR="00716F95" w:rsidRPr="00694F64" w:rsidRDefault="00716F95" w:rsidP="00716F95">
      <w:pPr>
        <w:numPr>
          <w:ilvl w:val="0"/>
          <w:numId w:val="6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принимает участие во всех организационных мероприятиях перед началом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(инструктаж о порядке прохождения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ки, по технике безопасности и т.д.);</w:t>
      </w:r>
    </w:p>
    <w:p w14:paraId="7243DB6A" w14:textId="7B26F680" w:rsidR="00716F95" w:rsidRPr="00694F64" w:rsidRDefault="00716F95" w:rsidP="00716F95">
      <w:pPr>
        <w:numPr>
          <w:ilvl w:val="0"/>
          <w:numId w:val="6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при проведении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в профильной организации руководителем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от </w:t>
      </w:r>
      <w:r w:rsidR="004D02C0">
        <w:rPr>
          <w:rFonts w:ascii="Times New Roman" w:eastAsia="Times New Roman" w:hAnsi="Times New Roman" w:cs="Times New Roman"/>
          <w:sz w:val="28"/>
          <w:szCs w:val="28"/>
        </w:rPr>
        <w:t xml:space="preserve">Псковского </w:t>
      </w:r>
      <w:r w:rsidR="004D02C0">
        <w:rPr>
          <w:rFonts w:ascii="Times New Roman" w:eastAsia="Times New Roman" w:hAnsi="Times New Roman" w:cs="Times New Roman"/>
          <w:sz w:val="28"/>
          <w:szCs w:val="28"/>
        </w:rPr>
        <w:lastRenderedPageBreak/>
        <w:t>филиала РМАТ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руководителем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от профильной организации составляется совместный рабочий график (план) проведения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30457528" w14:textId="05721E25" w:rsidR="00716F95" w:rsidRPr="00694F64" w:rsidRDefault="00716F95" w:rsidP="00716F95">
      <w:pPr>
        <w:numPr>
          <w:ilvl w:val="0"/>
          <w:numId w:val="6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распределении </w:t>
      </w:r>
      <w:r w:rsidR="004D02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 рабочим местам или перемещении их по видам работ;</w:t>
      </w:r>
    </w:p>
    <w:p w14:paraId="73AC5EEA" w14:textId="40AF9B72" w:rsidR="00716F95" w:rsidRPr="00694F64" w:rsidRDefault="00B558EC" w:rsidP="00716F95">
      <w:pPr>
        <w:numPr>
          <w:ilvl w:val="0"/>
          <w:numId w:val="6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индивидуальные задания для </w:t>
      </w:r>
      <w:proofErr w:type="gramStart"/>
      <w:r w:rsidR="00716F95" w:rsidRPr="00694F6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716F95" w:rsidRPr="00694F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6F95" w:rsidRPr="00694F6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716F95" w:rsidRPr="00694F64">
        <w:rPr>
          <w:rFonts w:ascii="Times New Roman" w:eastAsia="Times New Roman" w:hAnsi="Times New Roman" w:cs="Times New Roman"/>
          <w:sz w:val="28"/>
          <w:szCs w:val="28"/>
        </w:rPr>
        <w:t>выполняемые в период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="00716F95"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36C2199D" w14:textId="7538D6FB" w:rsidR="00716F95" w:rsidRPr="00694F64" w:rsidRDefault="00716F95" w:rsidP="00716F95">
      <w:pPr>
        <w:numPr>
          <w:ilvl w:val="0"/>
          <w:numId w:val="6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правильностью использования труда </w:t>
      </w:r>
      <w:proofErr w:type="gramStart"/>
      <w:r w:rsidR="004D02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в период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4F5D775F" w14:textId="16ED39BB" w:rsidR="00716F95" w:rsidRPr="00694F64" w:rsidRDefault="00716F95" w:rsidP="00716F95">
      <w:pPr>
        <w:numPr>
          <w:ilvl w:val="0"/>
          <w:numId w:val="6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соблюдением сроков проведения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и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соответствием ее содержания требованиям, установленным ОПОП </w:t>
      </w:r>
      <w:proofErr w:type="gramStart"/>
      <w:r w:rsidRPr="00694F6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B96176" w14:textId="271691AB" w:rsidR="00716F95" w:rsidRPr="00694F64" w:rsidRDefault="00716F95" w:rsidP="00716F95">
      <w:pPr>
        <w:numPr>
          <w:ilvl w:val="0"/>
          <w:numId w:val="6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выполнение </w:t>
      </w:r>
      <w:proofErr w:type="gramStart"/>
      <w:r w:rsidR="004D02C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15DCBF91" w14:textId="4FBE42A8" w:rsidR="00716F95" w:rsidRPr="00694F64" w:rsidRDefault="00716F95" w:rsidP="00716F95">
      <w:pPr>
        <w:numPr>
          <w:ilvl w:val="0"/>
          <w:numId w:val="6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оказывает методическую помощь </w:t>
      </w:r>
      <w:r w:rsidR="004D02C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прохождения 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и по оформлению отчета по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ке, оказывает помощь в составлении отчета;</w:t>
      </w:r>
      <w:proofErr w:type="gramEnd"/>
    </w:p>
    <w:p w14:paraId="50ADCD08" w14:textId="75405FB8" w:rsidR="00716F95" w:rsidRPr="00694F64" w:rsidRDefault="00716F95" w:rsidP="00716F95">
      <w:pPr>
        <w:numPr>
          <w:ilvl w:val="0"/>
          <w:numId w:val="6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в составе комиссии принимает отчеты </w:t>
      </w:r>
      <w:proofErr w:type="gramStart"/>
      <w:r w:rsidR="004D02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 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ке, дает отзывы об их работе и представляет заведующему кафедрой отчет о проведении 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369F7DF4" w14:textId="4179518F" w:rsidR="00716F95" w:rsidRPr="00694F64" w:rsidRDefault="00716F95" w:rsidP="00716F95">
      <w:pPr>
        <w:numPr>
          <w:ilvl w:val="0"/>
          <w:numId w:val="6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оценивает результаты прохождения 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32097B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proofErr w:type="gramStart"/>
      <w:r w:rsidR="004D02C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AFCF83" w14:textId="61E3B1EC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Недобросовестное отношение к практи</w:t>
      </w:r>
      <w:r w:rsidR="0032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ке, нарушение дисциплины, выявление на защите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практи</w:t>
      </w:r>
      <w:r w:rsidR="0032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неподготовленности </w:t>
      </w:r>
      <w:r w:rsidR="004D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влечет за собой получение неудовлетворительной оценки.</w:t>
      </w:r>
    </w:p>
    <w:p w14:paraId="36B88E36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возможны два варианта последствий:</w:t>
      </w:r>
    </w:p>
    <w:p w14:paraId="61347B3E" w14:textId="10BAB08A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-либо повторное прохождение </w:t>
      </w:r>
      <w:r w:rsidR="0032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32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3568DA42" w14:textId="3236B1A7" w:rsidR="00716F95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-либо исключение </w:t>
      </w:r>
      <w:proofErr w:type="gramStart"/>
      <w:r w:rsidR="004D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академии.</w:t>
      </w:r>
    </w:p>
    <w:p w14:paraId="1289DC90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F37D5" w14:textId="1FF9983F" w:rsidR="00716F95" w:rsidRDefault="00B558EC" w:rsidP="00716F9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_Toc47850097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2.4.4. Права и обязанности </w:t>
      </w:r>
      <w:r w:rsidR="004D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r w:rsidR="00716F95"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–практиканта</w:t>
      </w:r>
      <w:bookmarkEnd w:id="11"/>
    </w:p>
    <w:p w14:paraId="076DD713" w14:textId="77777777" w:rsidR="00716F95" w:rsidRPr="0051591B" w:rsidRDefault="00716F95" w:rsidP="00716F95">
      <w:pPr>
        <w:rPr>
          <w:lang w:eastAsia="ru-RU"/>
        </w:rPr>
      </w:pPr>
    </w:p>
    <w:p w14:paraId="1BE0AE93" w14:textId="48534F9F" w:rsidR="00716F95" w:rsidRPr="005B5300" w:rsidRDefault="00716F95" w:rsidP="0071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proofErr w:type="gramStart"/>
      <w:r w:rsidR="004D02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530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95F97F" w14:textId="77777777" w:rsidR="00716F95" w:rsidRPr="005B5300" w:rsidRDefault="00716F95" w:rsidP="00716F9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обеспеченность рабочим местом;</w:t>
      </w:r>
    </w:p>
    <w:p w14:paraId="35914A8A" w14:textId="7AE13BE4" w:rsidR="00716F95" w:rsidRPr="005B5300" w:rsidRDefault="00716F95" w:rsidP="00716F9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возможность обращения по всем возникающим проблемам и вопросам</w:t>
      </w:r>
      <w:r w:rsidRPr="005B5300">
        <w:rPr>
          <w:rFonts w:ascii="Times New Roman" w:hAnsi="Times New Roman" w:cs="Times New Roman"/>
          <w:sz w:val="28"/>
          <w:szCs w:val="28"/>
        </w:rPr>
        <w:t xml:space="preserve"> к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руководителю практи</w:t>
      </w:r>
      <w:r w:rsidR="00BE13DA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="00AF2499">
        <w:rPr>
          <w:rFonts w:ascii="Times New Roman" w:eastAsia="Times New Roman" w:hAnsi="Times New Roman" w:cs="Times New Roman"/>
          <w:sz w:val="28"/>
          <w:szCs w:val="28"/>
        </w:rPr>
        <w:t>ки – представителю профильной организации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 и представителю вуза;</w:t>
      </w:r>
    </w:p>
    <w:p w14:paraId="21E55BF6" w14:textId="60A7F1ED" w:rsidR="00716F95" w:rsidRPr="005B5300" w:rsidRDefault="00716F95" w:rsidP="00716F9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возможность доступа к информации, необходимой для выполнения программы практи</w:t>
      </w:r>
      <w:r w:rsidR="00BE13DA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ки и т.д.</w:t>
      </w:r>
    </w:p>
    <w:p w14:paraId="7705BF4F" w14:textId="77777777" w:rsidR="00716F95" w:rsidRPr="005B5300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93CD3" w14:textId="0DD0664A" w:rsidR="00716F95" w:rsidRPr="005B5300" w:rsidRDefault="00716F95" w:rsidP="0071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="004D02C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B530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5EF3FB2" w14:textId="45D69D31" w:rsidR="00716F95" w:rsidRPr="005B5300" w:rsidRDefault="00716F95" w:rsidP="00716F9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полностью выполнять индивидуальные задания, предусмотренные программой </w:t>
      </w:r>
      <w:r w:rsidR="00BE13DA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BE13DA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72A9E0CC" w14:textId="1EEA2599" w:rsidR="00716F95" w:rsidRPr="00770085" w:rsidRDefault="00716F95" w:rsidP="0077008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действующие</w:t>
      </w:r>
      <w:r w:rsidR="00AF2499">
        <w:rPr>
          <w:rFonts w:ascii="Times New Roman" w:eastAsia="Times New Roman" w:hAnsi="Times New Roman" w:cs="Times New Roman"/>
          <w:sz w:val="28"/>
          <w:szCs w:val="28"/>
        </w:rPr>
        <w:t xml:space="preserve"> в профильной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770085"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r w:rsidRPr="00770085">
        <w:rPr>
          <w:rFonts w:ascii="Times New Roman" w:eastAsia="Times New Roman" w:hAnsi="Times New Roman" w:cs="Times New Roman"/>
          <w:sz w:val="28"/>
          <w:szCs w:val="28"/>
        </w:rPr>
        <w:t>внутреннего распорядка;</w:t>
      </w:r>
    </w:p>
    <w:p w14:paraId="7A21F515" w14:textId="77777777" w:rsidR="00716F95" w:rsidRPr="005B5300" w:rsidRDefault="00716F95" w:rsidP="00716F9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изучить и строго соблюдать правила охраны труда и</w:t>
      </w:r>
      <w:r w:rsidRPr="005B5300">
        <w:rPr>
          <w:rFonts w:ascii="Times New Roman" w:hAnsi="Times New Roman" w:cs="Times New Roman"/>
          <w:sz w:val="28"/>
          <w:szCs w:val="28"/>
        </w:rPr>
        <w:t xml:space="preserve">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5B5300">
        <w:rPr>
          <w:rFonts w:ascii="Times New Roman" w:hAnsi="Times New Roman" w:cs="Times New Roman"/>
          <w:sz w:val="28"/>
          <w:szCs w:val="28"/>
        </w:rPr>
        <w:t xml:space="preserve">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14:paraId="03C413F4" w14:textId="4121DB74" w:rsidR="00716F95" w:rsidRPr="005B5300" w:rsidRDefault="00716F95" w:rsidP="00716F9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представление в установленном порядке руководителям практи</w:t>
      </w:r>
      <w:r w:rsidR="0035796C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ки от</w:t>
      </w:r>
      <w:r w:rsidRPr="005B5300">
        <w:rPr>
          <w:rFonts w:ascii="Times New Roman" w:hAnsi="Times New Roman" w:cs="Times New Roman"/>
          <w:sz w:val="28"/>
          <w:szCs w:val="28"/>
        </w:rPr>
        <w:t xml:space="preserve"> </w:t>
      </w:r>
      <w:r w:rsidR="00AF2499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организаций и</w:t>
      </w:r>
      <w:r w:rsidR="004D02C0">
        <w:rPr>
          <w:rFonts w:ascii="Times New Roman" w:eastAsia="Times New Roman" w:hAnsi="Times New Roman" w:cs="Times New Roman"/>
          <w:sz w:val="28"/>
          <w:szCs w:val="28"/>
        </w:rPr>
        <w:t xml:space="preserve"> Псковского филиала РМАТ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 письменный отчет о выполнении всех заданий.</w:t>
      </w:r>
    </w:p>
    <w:p w14:paraId="143E2BB8" w14:textId="77777777" w:rsidR="00716F95" w:rsidRPr="005B5300" w:rsidRDefault="00716F95" w:rsidP="00716F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FEE89" w14:textId="0F03A2F1" w:rsidR="00716F95" w:rsidRPr="005B5300" w:rsidRDefault="00716F95" w:rsidP="00716F95">
      <w:pPr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="0035796C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35796C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ки руководителем практи</w:t>
      </w:r>
      <w:r w:rsidR="0035796C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ки о</w:t>
      </w:r>
      <w:r w:rsidR="004D02C0">
        <w:rPr>
          <w:rFonts w:ascii="Times New Roman" w:eastAsia="Times New Roman" w:hAnsi="Times New Roman" w:cs="Times New Roman"/>
          <w:sz w:val="28"/>
          <w:szCs w:val="28"/>
        </w:rPr>
        <w:t>т филиала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контроль, который имеет своей целью определить возможные пути выявления и устранения недостатков, возникающих при выполнении программ</w:t>
      </w:r>
      <w:r w:rsidR="0035796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96C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35796C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ки. Контроль может осуществляться в ходе посещения мест практи</w:t>
      </w:r>
      <w:r w:rsidR="0035796C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ки, по телефону, по электронной почте.</w:t>
      </w:r>
    </w:p>
    <w:p w14:paraId="540EDC8E" w14:textId="4CA87DDF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="004D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выполнившему программу </w:t>
      </w:r>
      <w:r w:rsidR="0035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35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и задание в установленный срок, получившему отрицательный отзыв руководителя или неудовлетворительную оценку при защите, применяются санкции как к неуспевающему </w:t>
      </w:r>
      <w:r w:rsidR="004D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вплоть до отчисления из </w:t>
      </w:r>
      <w:r w:rsidR="004D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93004CF" w14:textId="2B2CDEAF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нарушении </w:t>
      </w:r>
      <w:r w:rsidR="004D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дисциплины и правил внутреннего распорядка </w:t>
      </w:r>
      <w:r w:rsidR="00AF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руководителя подразделения и руководителя практи</w:t>
      </w:r>
      <w:r w:rsidR="0035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от </w:t>
      </w:r>
      <w:r w:rsidR="00AF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может быть отстранен от прохождения </w:t>
      </w:r>
      <w:r w:rsidR="0035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35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о чем сообщается заведующему кафедрой.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его предложению директор может рассмотреть вопрос об отчислении </w:t>
      </w:r>
      <w:proofErr w:type="gramStart"/>
      <w:r w:rsidR="004D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академии.</w:t>
      </w:r>
    </w:p>
    <w:p w14:paraId="22354F25" w14:textId="57FE425D" w:rsidR="00716F95" w:rsidRPr="0051591B" w:rsidRDefault="004D02C0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-практикант </w:t>
      </w:r>
      <w:r w:rsidR="00716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 прохождения учеб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35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пользуется всем</w:t>
      </w:r>
      <w:r w:rsidR="00AF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правами сотрудника профильной организации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объекта практи</w:t>
      </w:r>
      <w:r w:rsidR="0035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 Во время прохождения практи</w:t>
      </w:r>
      <w:r w:rsidR="0035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пользуется в академии всеми правами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229FF07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-пользование литературой в библиотеке академии;</w:t>
      </w:r>
    </w:p>
    <w:p w14:paraId="50299F69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-посещение читальных залов;</w:t>
      </w:r>
    </w:p>
    <w:p w14:paraId="67D56053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-проживание в общежитии;</w:t>
      </w:r>
    </w:p>
    <w:p w14:paraId="7FDD408B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-консультации преподавателей и др.</w:t>
      </w:r>
    </w:p>
    <w:p w14:paraId="66020004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C78C77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64AA78" w14:textId="45499FBA" w:rsidR="00716F95" w:rsidRDefault="00716F95" w:rsidP="00716F9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_Toc478500980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Подведение итогов учеб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практи</w:t>
      </w:r>
      <w:r w:rsidR="0035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bookmarkEnd w:id="12"/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практи</w:t>
      </w:r>
      <w:r w:rsidR="0035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</w:p>
    <w:p w14:paraId="47EC6D2C" w14:textId="77777777" w:rsidR="00716F95" w:rsidRPr="0051591B" w:rsidRDefault="00716F95" w:rsidP="00716F95">
      <w:pPr>
        <w:rPr>
          <w:lang w:eastAsia="ru-RU"/>
        </w:rPr>
      </w:pPr>
    </w:p>
    <w:p w14:paraId="542517EF" w14:textId="01FB5ACA" w:rsidR="00716F95" w:rsidRDefault="00716F95" w:rsidP="00716F9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" w:name="_Toc478500981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3.1. 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ребования к отчету по учеб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практи</w:t>
      </w:r>
      <w:r w:rsidR="0035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</w:t>
      </w:r>
      <w:bookmarkEnd w:id="13"/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практи</w:t>
      </w:r>
      <w:r w:rsidR="0035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</w:p>
    <w:p w14:paraId="2E141BB2" w14:textId="77777777" w:rsidR="00716F95" w:rsidRPr="0051591B" w:rsidRDefault="00716F95" w:rsidP="00716F95">
      <w:pPr>
        <w:rPr>
          <w:lang w:eastAsia="ru-RU"/>
        </w:rPr>
      </w:pPr>
    </w:p>
    <w:p w14:paraId="54773668" w14:textId="385B3F93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прохождения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35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</w:t>
      </w:r>
      <w:r w:rsidR="00E746F2" w:rsidRP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46F2" w:rsidRPr="00E74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</w:t>
      </w:r>
      <w:r w:rsidR="009D6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ческой подготов</w:t>
      </w:r>
      <w:r w:rsidR="00E746F2" w:rsidRPr="00E74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упрощения процесса реализации задач практи</w:t>
      </w:r>
      <w:r w:rsidR="009D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выполнения з</w:t>
      </w:r>
      <w:r w:rsidR="007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аданий в соответствии с рабочим 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в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индивидуальное задание на практи</w:t>
      </w:r>
      <w:r w:rsidR="009D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отражается 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 практиканта и формируемые в результате выполнения деятельности компетенции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задание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9D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заверяется подписью руководителя практи</w:t>
      </w:r>
      <w:r w:rsidR="009D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назначенного </w:t>
      </w:r>
      <w:r w:rsidR="00AF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3).</w:t>
      </w:r>
    </w:p>
    <w:p w14:paraId="7C6F1D34" w14:textId="434964F2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спорных вопросов в процессе защиты отчета по 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руководитель 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имеет право потребовать у 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предъявить заполненн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заверенн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подписью и печатью </w:t>
      </w:r>
      <w:r w:rsidR="00AF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задание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  <w:proofErr w:type="gramEnd"/>
    </w:p>
    <w:p w14:paraId="4DC04389" w14:textId="2894A87F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по 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составляется в соот</w:t>
      </w:r>
      <w:r w:rsidR="007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ветствии с утвержденным рабочим 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EBAB1F" w14:textId="3F797D01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образом, отчет по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должен представлять соб</w:t>
      </w:r>
      <w:r w:rsidR="007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полную характеристику работы 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-практиканта в </w:t>
      </w:r>
      <w:r w:rsidR="00AF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14:paraId="6310A19F" w14:textId="7D5A20E6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отчета дается краткая характеристика </w:t>
      </w:r>
      <w:r w:rsidR="00AF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– объекта 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Затем 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указывает, в каких подразделениях он проходил 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и дает краткую характеристику проделанным работам в данном подразделении. Далее отчет составляется в последовательности, предусмотренной программой 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После завершения работ 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обрабатывает накопившийся материал, последовательно излагает его и представляет его на проверку руководителю 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В конце 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отчет оформляется окончательно.</w:t>
      </w:r>
    </w:p>
    <w:p w14:paraId="1015370B" w14:textId="043B7CFA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отчетным 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ментам по прохождению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относятся:</w:t>
      </w:r>
    </w:p>
    <w:p w14:paraId="18ED5227" w14:textId="0075D974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утвержденный руководителем 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рабочий 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3755BA3" w14:textId="2EA1F410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задание на 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="00FB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ку;</w:t>
      </w:r>
    </w:p>
    <w:p w14:paraId="28496245" w14:textId="78E030C4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характеристика на практиканта от руководителя </w:t>
      </w:r>
      <w:r w:rsidR="003C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 учебной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224BB3AE" w14:textId="51D1A7B0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прохождения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14:paraId="4D38E00B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включает в себя следующее:</w:t>
      </w:r>
    </w:p>
    <w:p w14:paraId="19F7EAED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 (см. Приложение 1); (1стр)</w:t>
      </w:r>
    </w:p>
    <w:p w14:paraId="56FC5346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Оглавление - отражае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структуру и общий план отчета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(1стр)</w:t>
      </w:r>
    </w:p>
    <w:p w14:paraId="093C1900" w14:textId="285FB738" w:rsidR="009B5070" w:rsidRPr="0051591B" w:rsidRDefault="00716F95" w:rsidP="009B5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3.Введение - </w:t>
      </w:r>
      <w:r w:rsidR="009B507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актуальность, цель, задачи</w:t>
      </w:r>
      <w:r w:rsidR="009B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формируемые в ходе прохождения 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="009B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9B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компетенции</w:t>
      </w:r>
      <w:r w:rsidR="007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07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proofErr w:type="gramStart"/>
      <w:r w:rsidR="009B507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="009B507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6428C9" w14:textId="38710455" w:rsidR="00716F95" w:rsidRPr="0051591B" w:rsidRDefault="0077008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4.Раздел 1 – 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(теоретико-практический раздел) краткое описание </w:t>
      </w:r>
      <w:r w:rsidR="003C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 и её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деятельности; постановка проблемы функционирования </w:t>
      </w:r>
      <w:r w:rsidR="003C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обоснование в соответствии с проведенным анализом организационной структуры и системы управления организацией в целом; вывод о перспективах развития и возможности успеш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функционирования профильной организации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ближайшей перспективе; краткий теоретический анализ, содержащий литературный обзор по теме исследования.(4-6стр)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597DA905" w14:textId="33EF03B4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5.Раздел 2 – общий (основной) практический раздел, содержащий анализ основных видов деятельности </w:t>
      </w:r>
      <w:r w:rsidR="003C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зависимости от темы исследования. </w:t>
      </w:r>
      <w:r w:rsidR="0038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описать основные проблемные зоны функционирования </w:t>
      </w:r>
      <w:r w:rsidR="003C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проведенного исследования и приобретенного практического опыта. (См. подробнее -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 2.3). Содержание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7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(10-15стр).</w:t>
      </w:r>
    </w:p>
    <w:p w14:paraId="44CA045A" w14:textId="5900F465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6.Раздел 3. – также практический раздел, содержащий описание и обоснование результатов исследования. Изложение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боснование (как научное, так 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практическое) авторской методики решения проблем </w:t>
      </w:r>
      <w:r w:rsidR="003C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(8-10стр)</w:t>
      </w:r>
    </w:p>
    <w:p w14:paraId="7DAEF678" w14:textId="1012ECF3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7.Заключение – отражает основные выводы и результаты, полученные</w:t>
      </w:r>
      <w:r w:rsidR="0038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8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ходе прохождения 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7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(2-3стр)</w:t>
      </w:r>
    </w:p>
    <w:p w14:paraId="3C32444B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8.Список использованной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061DD2" w14:textId="28306BD6" w:rsidR="009B5070" w:rsidRPr="0051591B" w:rsidRDefault="00716F95" w:rsidP="009B5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9.Приложения (которые могут включать: </w:t>
      </w:r>
      <w:r w:rsidR="009B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учредительные и иные документы </w:t>
      </w:r>
      <w:r w:rsidR="003C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="009B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анализируемые </w:t>
      </w:r>
      <w:proofErr w:type="gramStart"/>
      <w:r w:rsidR="009B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9B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прохождения 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9B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</w:t>
      </w:r>
      <w:r w:rsidR="009B507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в виде фотографий, графиков, рисунков, схем, таблиц</w:t>
      </w:r>
      <w:r w:rsidR="009B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B507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</w:p>
    <w:p w14:paraId="1FEBF36D" w14:textId="4118D688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10.Бланк отзыва научного руководителя (см. Приложение 4)</w:t>
      </w:r>
      <w:r w:rsidR="007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E6728B" w14:textId="7E09CBA6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текста отчета (без учета списка использованной литературы </w:t>
      </w:r>
      <w:r w:rsidR="007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приложений) должен составлять </w:t>
      </w:r>
      <w:r w:rsidR="0038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38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0стр.</w:t>
      </w:r>
    </w:p>
    <w:p w14:paraId="58C4FF15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представляется на белой бумаге форматом А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(297*210) на одной стороне листа.</w:t>
      </w:r>
    </w:p>
    <w:p w14:paraId="187AB880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написании и печати следует соблюдать следующие правила.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полей: левое — 3 см, правое — 1 см, верхнее — 2 см, нижнее —2,5 см.</w:t>
      </w:r>
      <w:proofErr w:type="gramEnd"/>
    </w:p>
    <w:p w14:paraId="3704C13F" w14:textId="7AB08188" w:rsidR="00716F95" w:rsidRPr="0051591B" w:rsidRDefault="0077008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Нумерация 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страниц—по центру внизу страницы. Текст печатается через 1,5 интервала. Абзац—1,25см.</w:t>
      </w:r>
    </w:p>
    <w:p w14:paraId="4C7650F2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 начинается с титульного листа, которому присваивается номер 1, но на страницу он не ставится. Далее весь последующий объем работ, включая библиографический список и приложения, нумеруются по порядку до последней страницы;</w:t>
      </w:r>
    </w:p>
    <w:p w14:paraId="720C438E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Начало каждой главы печатается с новой страницы. Это относится также и к введению, заключению, библиографическому списку, приложениям;</w:t>
      </w:r>
    </w:p>
    <w:p w14:paraId="5B889126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главы печатается жирным шрифтом заглавными буквами, название параграфов — прописными, выделение глав и параграфов из текста осуществляется за счет пропуска дополнительного интервала;</w:t>
      </w:r>
    </w:p>
    <w:p w14:paraId="213554AB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следует располагать посередине строки симметрично к тексту, между заголовком и текстом пропуск в 3 интервала. Такое же расстояние выдерживается между заголовками главы и параграфа;</w:t>
      </w:r>
    </w:p>
    <w:p w14:paraId="15FDF340" w14:textId="546F562B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</w:t>
      </w:r>
      <w:r w:rsidR="007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пьютерного набора размер шрифта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—14.</w:t>
      </w:r>
    </w:p>
    <w:p w14:paraId="4A698A88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 главы указывается одной арабской цифрой (например: 1,2,3), параграфы имеют двойную нумерацию (например: 1.1, 1.2 и т.д.). Первая цифра указывает на принадлежность к главе, вторая — на собственную нумерацию.</w:t>
      </w:r>
    </w:p>
    <w:p w14:paraId="4DF46AA8" w14:textId="746A4868" w:rsidR="00716F95" w:rsidRPr="0051591B" w:rsidRDefault="0038353A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отчет в сброшюрованном виде вместе с другими отчетными документами ответственному за проведение практи</w:t>
      </w:r>
      <w:r w:rsidR="00E7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преподавателю.</w:t>
      </w:r>
    </w:p>
    <w:p w14:paraId="34AC9469" w14:textId="77777777" w:rsidR="00716F95" w:rsidRPr="0051591B" w:rsidRDefault="00716F95" w:rsidP="00716F9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C650C4" w14:textId="5BB6B922" w:rsidR="00716F95" w:rsidRPr="0051591B" w:rsidRDefault="00716F95" w:rsidP="00716F9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4" w:name="_Toc478500982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proofErr w:type="gramStart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характеристике на </w:t>
      </w:r>
      <w:r w:rsidR="00383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проходившего </w:t>
      </w:r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учебную 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</w:t>
      </w:r>
      <w:r w:rsidR="00B0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ческую подготов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</w:t>
      </w:r>
      <w:bookmarkEnd w:id="14"/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практи</w:t>
      </w:r>
      <w:r w:rsidR="00B0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ческую подготов</w:t>
      </w:r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 по получению первичных профессиональных умений и навыков</w:t>
      </w:r>
      <w:proofErr w:type="gramEnd"/>
    </w:p>
    <w:p w14:paraId="62155A20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2F5F2E" w14:textId="126442B8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на </w:t>
      </w:r>
      <w:r w:rsidR="0038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проходившего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практи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 со</w:t>
      </w:r>
      <w:r w:rsidR="003C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ставляется руководителем от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 произвольной форме и должна содержать следующие сведения:</w:t>
      </w:r>
      <w:proofErr w:type="gramEnd"/>
    </w:p>
    <w:p w14:paraId="7C635494" w14:textId="2B603A6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-полное наименование </w:t>
      </w:r>
      <w:r w:rsidR="003C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являющейся базой прохождения практи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09B0AF0D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-период, за который характеризуется практикант;</w:t>
      </w:r>
    </w:p>
    <w:p w14:paraId="38423EDC" w14:textId="25AD45AE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-перечень подразделений </w:t>
      </w:r>
      <w:r w:rsidR="003C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в которых практикант работал</w:t>
      </w:r>
      <w:r w:rsidR="0038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60723D89" w14:textId="0A3F3E8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-работы, проводимые практикантом по поручению руководителя, в </w:t>
      </w:r>
      <w:proofErr w:type="spell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выполнению задания практи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19AF92C7" w14:textId="34F588DC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-отношение практиканта к выполняемой работе, степень выполнения поручений, качественный уровень и степень подготовленности </w:t>
      </w:r>
      <w:r w:rsidR="0038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практиканта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самостоятельному выполнению отдельных заданий;</w:t>
      </w:r>
    </w:p>
    <w:p w14:paraId="7F9EA63E" w14:textId="0B893F62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-дисциплинированность и деловые качества, которые проявил </w:t>
      </w:r>
      <w:r w:rsidR="0038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практикант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045CA372" w14:textId="0356E9E6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-умение контактировать с клиентами, сотрудниками, руководством </w:t>
      </w:r>
      <w:r w:rsidR="003C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14:paraId="70F6F6E5" w14:textId="269F3BC1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отрицательных черт, действий, проя</w:t>
      </w:r>
      <w:r w:rsidR="003C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вления, характеризующих 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негативной стороны в период прохождения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4D6AAF05" w14:textId="74D07BAC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-рекомендуемая оценка прохождения практи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(зачет/незачет);</w:t>
      </w:r>
    </w:p>
    <w:p w14:paraId="10C9282A" w14:textId="77777777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-дата составления характеристики.</w:t>
      </w:r>
    </w:p>
    <w:p w14:paraId="10168277" w14:textId="45C419D4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оформляется на бланке </w:t>
      </w:r>
      <w:r w:rsidR="003C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являющейся базой 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или на обычном листе с печатью этой организации.</w:t>
      </w:r>
    </w:p>
    <w:p w14:paraId="4A97D357" w14:textId="0F1FB522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подписывается руководителем </w:t>
      </w:r>
      <w:r w:rsidR="003C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или его подразделения и заверяется печатью (см. Приложение </w:t>
      </w:r>
      <w:r w:rsidR="0038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D938EB7" w14:textId="67937AF6" w:rsidR="00716F95" w:rsidRDefault="003C10D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Профильная о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рганизация, которая выдает характеристику практиканту, должна соответствовать приказу о направлении </w:t>
      </w:r>
      <w:proofErr w:type="gramStart"/>
      <w:r w:rsidR="0038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прохождения 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В случае несовпадения, если </w:t>
      </w:r>
      <w:r w:rsidR="0038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характеристику</w:t>
      </w:r>
      <w:proofErr w:type="gramEnd"/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отчет не из той организации, которая закреплена как база практи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по приказу, прохождение практи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не засчитывается. </w:t>
      </w:r>
    </w:p>
    <w:p w14:paraId="60D6E1B6" w14:textId="77777777" w:rsidR="00716F95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9DFE27" w14:textId="77777777" w:rsidR="00716F95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0033D5" w14:textId="77777777" w:rsidR="00E746F2" w:rsidRDefault="00E746F2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2BDB62" w14:textId="31664DB1" w:rsidR="00716F95" w:rsidRDefault="00716F95" w:rsidP="00716F9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5" w:name="_Toc47850098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Защита отчета по учеб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практи</w:t>
      </w:r>
      <w:r w:rsidR="00B0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</w:t>
      </w:r>
      <w:bookmarkEnd w:id="15"/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практи</w:t>
      </w:r>
      <w:r w:rsidR="00B02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</w:p>
    <w:p w14:paraId="738C27CC" w14:textId="77777777" w:rsidR="00716F95" w:rsidRPr="0051591B" w:rsidRDefault="00716F95" w:rsidP="00716F95">
      <w:pPr>
        <w:rPr>
          <w:lang w:eastAsia="ru-RU"/>
        </w:rPr>
      </w:pPr>
    </w:p>
    <w:p w14:paraId="62DFBE36" w14:textId="05A28448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E7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46F2" w:rsidRPr="00E74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46F2" w:rsidRPr="00E74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</w:t>
      </w:r>
      <w:r w:rsidR="00B02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ческой подготов</w:t>
      </w:r>
      <w:r w:rsidR="00E746F2" w:rsidRPr="00E74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предоставить на кафедру управления отчет и характеристику с места практи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(не позднее чем через 7 дней после окончания практи</w:t>
      </w:r>
      <w:r w:rsidR="00B0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ки). </w:t>
      </w:r>
    </w:p>
    <w:p w14:paraId="3C90F642" w14:textId="4DD6A42D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и характеристика рассматриваются руководителем практи</w:t>
      </w:r>
      <w:r w:rsidR="00D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от кафедры. Отчет предварительно оценивается и в случае его соответствия всем установленным требованиям нас</w:t>
      </w:r>
      <w:r w:rsidR="007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тоящих методических рекомендаций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нормативных документов, допускается к защите.</w:t>
      </w:r>
    </w:p>
    <w:p w14:paraId="2044173F" w14:textId="31A9D738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отчета носит публичный характер и проводится на кафедре управления. Процесс защиты предполагает определение руководителем практи</w:t>
      </w:r>
      <w:r w:rsidR="00D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уровнем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практическим</w:t>
      </w:r>
      <w:r w:rsidR="00A4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работы и степени применения на практи</w:t>
      </w:r>
      <w:r w:rsidR="00D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полученных в процессе обучения теоретических знаний.</w:t>
      </w:r>
    </w:p>
    <w:p w14:paraId="6F3C9A7C" w14:textId="73EB50D3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</w:t>
      </w:r>
      <w:r w:rsidR="00D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оценивает полноту и глубину проведенного </w:t>
      </w:r>
      <w:proofErr w:type="gramStart"/>
      <w:r w:rsidR="00A4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анализа, актуальность и научную значимость выводов и рекомендаций. Кроме того, руководитель зачитывает п</w:t>
      </w:r>
      <w:r w:rsidR="007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редставленную характеристику на </w:t>
      </w:r>
      <w:r w:rsidR="00A4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-практиканта, также оценивает качество работы </w:t>
      </w:r>
      <w:r w:rsidR="00A4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</w:t>
      </w:r>
      <w:r w:rsidR="007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с мнением руководителя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D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14:paraId="02FF75A5" w14:textId="46217BC2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защиты руководитель дает отзыв на предоставленный отчет и выставляет общую оценку, в которой отражается как качество подготовленного отчета и защиты, так и уровень подготовленности </w:t>
      </w:r>
      <w:r w:rsidR="00A4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практической деятельности (см. Приложение 4).</w:t>
      </w:r>
    </w:p>
    <w:p w14:paraId="1D50F251" w14:textId="215F736A" w:rsidR="00716F95" w:rsidRPr="0051591B" w:rsidRDefault="00716F95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Сданный на кафедру управления отчет,</w:t>
      </w:r>
      <w:r w:rsidR="0077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от руководителя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D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отзыв научного руководителя по итогам защиты и зафиксированные в зачетной книжке и ведомости оценки по практике, служат свидетельством успешного окончания </w:t>
      </w:r>
      <w:r w:rsidR="00D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D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14:paraId="456CC9D2" w14:textId="171E7341" w:rsidR="00716F95" w:rsidRPr="0051591B" w:rsidRDefault="00A43BA0" w:rsidP="0071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прошедшие </w:t>
      </w:r>
      <w:r w:rsidR="00D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учебную 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D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по неуважительной причине или не выполнившие требования программы практи</w:t>
      </w:r>
      <w:r w:rsidR="00D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и получившие неудовлетворительную оценку, могут быть отчислены из академии за академическую задолженность. При наличии уважительной причины, проблемы, возникшие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716F95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рассматриваются в индивидуальном порядке заведующим кафедрой управления и заместителем директора по учебной работе.</w:t>
      </w:r>
    </w:p>
    <w:p w14:paraId="79875733" w14:textId="77777777" w:rsidR="00716F95" w:rsidRDefault="00716F95" w:rsidP="00716F95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14:paraId="58293E88" w14:textId="77777777" w:rsidR="00716F95" w:rsidRDefault="00716F9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50BCC0" w14:textId="77777777" w:rsidR="00716F95" w:rsidRDefault="00716F9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DB7A0E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E64F0B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731850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787B32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1B079A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FF8201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2B18CA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62A83F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DD2877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66442E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528895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4E76E0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33326F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22BBF8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91E54C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166409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08756E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8DAD5E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40AFAA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9FCF4B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E060FA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F52832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13C3AE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46C8EC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96CFFE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B5F6F9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D09509" w14:textId="77777777" w:rsidR="00770085" w:rsidRDefault="0077008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65E751" w14:textId="77777777" w:rsidR="00716F95" w:rsidRDefault="00716F9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67F8E6" w14:textId="77777777" w:rsidR="00716F95" w:rsidRDefault="00716F9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C46DAB" w14:textId="77777777" w:rsidR="00716F95" w:rsidRDefault="00716F95" w:rsidP="00716F95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8C0873" w14:textId="1AAAEF49" w:rsidR="00741D68" w:rsidRPr="00A43BA0" w:rsidRDefault="00A43BA0" w:rsidP="00741D68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1.</w:t>
      </w:r>
    </w:p>
    <w:p w14:paraId="48BD54B9" w14:textId="3D9DB54B" w:rsidR="00741D68" w:rsidRDefault="00741D68" w:rsidP="00E746F2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оформления титульного листа отчета по учебной практи</w:t>
      </w:r>
      <w:r w:rsidR="00D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A43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</w:p>
    <w:p w14:paraId="3B1A9B96" w14:textId="77777777" w:rsidR="00E746F2" w:rsidRDefault="00E746F2" w:rsidP="00E746F2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BB3662B" w14:textId="77777777" w:rsidR="00E746F2" w:rsidRPr="005E02DF" w:rsidRDefault="00E746F2" w:rsidP="00E746F2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229E269" w14:textId="77777777" w:rsidR="00E746F2" w:rsidRPr="00345904" w:rsidRDefault="00E746F2" w:rsidP="00E746F2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90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43E0228" wp14:editId="49E59AC3">
            <wp:simplePos x="0" y="0"/>
            <wp:positionH relativeFrom="column">
              <wp:posOffset>-252730</wp:posOffset>
            </wp:positionH>
            <wp:positionV relativeFrom="paragraph">
              <wp:posOffset>-6985</wp:posOffset>
            </wp:positionV>
            <wp:extent cx="881380" cy="619125"/>
            <wp:effectExtent l="0" t="0" r="0" b="9525"/>
            <wp:wrapSquare wrapText="bothSides"/>
            <wp:docPr id="5" name="Рисунок 5" descr="ИГО -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ГО - 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частное учреждение высшего образования                                                </w:t>
      </w:r>
    </w:p>
    <w:p w14:paraId="5BDFC0EA" w14:textId="77777777" w:rsidR="00E746F2" w:rsidRPr="00345904" w:rsidRDefault="00E746F2" w:rsidP="00E746F2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590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5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Российская международная академия туризма»</w:t>
      </w:r>
    </w:p>
    <w:p w14:paraId="31F8CAFE" w14:textId="77777777" w:rsidR="00E746F2" w:rsidRPr="00345904" w:rsidRDefault="00E746F2" w:rsidP="00E746F2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59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Псковский филиал РМАТ</w:t>
      </w:r>
    </w:p>
    <w:p w14:paraId="30904106" w14:textId="77777777" w:rsidR="00E746F2" w:rsidRPr="00345904" w:rsidRDefault="00E746F2" w:rsidP="00E746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9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0" allowOverlap="1" wp14:anchorId="086F09B4" wp14:editId="26D3F038">
                <wp:simplePos x="0" y="0"/>
                <wp:positionH relativeFrom="column">
                  <wp:posOffset>13970</wp:posOffset>
                </wp:positionH>
                <wp:positionV relativeFrom="paragraph">
                  <wp:posOffset>35559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612F1D7" id="Прямая соединительная линия 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2.8pt" to="48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" o:allowincell="f" strokeweight="4.5pt">
                <v:stroke linestyle="thickThin"/>
              </v:line>
            </w:pict>
          </mc:Fallback>
        </mc:AlternateContent>
      </w:r>
    </w:p>
    <w:p w14:paraId="291B5959" w14:textId="77777777" w:rsidR="00E746F2" w:rsidRPr="00345904" w:rsidRDefault="00E746F2" w:rsidP="00E746F2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459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Факультет менеджмента</w:t>
      </w:r>
    </w:p>
    <w:p w14:paraId="193F80D4" w14:textId="77777777" w:rsidR="00E746F2" w:rsidRPr="00345904" w:rsidRDefault="00E746F2" w:rsidP="00E746F2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459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Кафедра управления</w:t>
      </w:r>
    </w:p>
    <w:p w14:paraId="531198B3" w14:textId="77777777" w:rsidR="004817A3" w:rsidRDefault="004817A3" w:rsidP="004817A3">
      <w:pPr>
        <w:spacing w:after="0" w:line="360" w:lineRule="auto"/>
        <w:ind w:left="357"/>
        <w:jc w:val="center"/>
        <w:rPr>
          <w:sz w:val="28"/>
          <w:szCs w:val="28"/>
        </w:rPr>
      </w:pPr>
    </w:p>
    <w:p w14:paraId="651BDE1F" w14:textId="77777777" w:rsidR="004817A3" w:rsidRDefault="004817A3" w:rsidP="004817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2535F5" w14:textId="77777777" w:rsidR="004817A3" w:rsidRPr="00E746F2" w:rsidRDefault="004817A3" w:rsidP="004817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93EB05" w14:textId="77777777" w:rsidR="004817A3" w:rsidRPr="00E746F2" w:rsidRDefault="004817A3" w:rsidP="004817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6F2">
        <w:rPr>
          <w:rFonts w:ascii="Times New Roman" w:hAnsi="Times New Roman" w:cs="Times New Roman"/>
          <w:sz w:val="28"/>
          <w:szCs w:val="28"/>
        </w:rPr>
        <w:t>ОТЧЁТ</w:t>
      </w:r>
    </w:p>
    <w:p w14:paraId="7CABF1C2" w14:textId="3021CE9B" w:rsidR="004817A3" w:rsidRPr="00E746F2" w:rsidRDefault="004817A3" w:rsidP="00481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6F2">
        <w:rPr>
          <w:rFonts w:ascii="Times New Roman" w:hAnsi="Times New Roman" w:cs="Times New Roman"/>
          <w:sz w:val="28"/>
          <w:szCs w:val="28"/>
        </w:rPr>
        <w:t>ПО УЧЕБНОЙ ПРАКТИ</w:t>
      </w:r>
      <w:r w:rsidR="00D90081">
        <w:rPr>
          <w:rFonts w:ascii="Times New Roman" w:hAnsi="Times New Roman" w:cs="Times New Roman"/>
          <w:sz w:val="28"/>
          <w:szCs w:val="28"/>
        </w:rPr>
        <w:t>ЧЕСКОЙ ПОДГОТОВ</w:t>
      </w:r>
      <w:r w:rsidRPr="00E746F2">
        <w:rPr>
          <w:rFonts w:ascii="Times New Roman" w:hAnsi="Times New Roman" w:cs="Times New Roman"/>
          <w:sz w:val="28"/>
          <w:szCs w:val="28"/>
        </w:rPr>
        <w:t>КЕ</w:t>
      </w:r>
      <w:r w:rsidR="00E746F2" w:rsidRPr="00E746F2">
        <w:rPr>
          <w:rFonts w:ascii="Times New Roman" w:hAnsi="Times New Roman" w:cs="Times New Roman"/>
          <w:sz w:val="28"/>
          <w:szCs w:val="28"/>
        </w:rPr>
        <w:t>,</w:t>
      </w:r>
      <w:r w:rsidRPr="00E74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8C2FD" w14:textId="264455EB" w:rsidR="004817A3" w:rsidRPr="00E746F2" w:rsidRDefault="004817A3" w:rsidP="00481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6F2">
        <w:rPr>
          <w:rFonts w:ascii="Times New Roman" w:hAnsi="Times New Roman" w:cs="Times New Roman"/>
          <w:sz w:val="28"/>
          <w:szCs w:val="28"/>
        </w:rPr>
        <w:t>ПРАКТИ</w:t>
      </w:r>
      <w:r w:rsidR="00D90081">
        <w:rPr>
          <w:rFonts w:ascii="Times New Roman" w:hAnsi="Times New Roman" w:cs="Times New Roman"/>
          <w:sz w:val="28"/>
          <w:szCs w:val="28"/>
        </w:rPr>
        <w:t>ЧЕСКОЙ ПОДГОТОВ</w:t>
      </w:r>
      <w:r w:rsidRPr="00E746F2">
        <w:rPr>
          <w:rFonts w:ascii="Times New Roman" w:hAnsi="Times New Roman" w:cs="Times New Roman"/>
          <w:sz w:val="28"/>
          <w:szCs w:val="28"/>
        </w:rPr>
        <w:t xml:space="preserve">КЕ ПО ПОЛУЧЕНИЮ </w:t>
      </w:r>
      <w:proofErr w:type="gramStart"/>
      <w:r w:rsidRPr="00E746F2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E74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D440B" w14:textId="77777777" w:rsidR="004817A3" w:rsidRPr="00E746F2" w:rsidRDefault="004817A3" w:rsidP="00481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6F2">
        <w:rPr>
          <w:rFonts w:ascii="Times New Roman" w:hAnsi="Times New Roman" w:cs="Times New Roman"/>
          <w:sz w:val="28"/>
          <w:szCs w:val="28"/>
        </w:rPr>
        <w:t>ПРОФЕССИОНАЛЬНЫХ УМЕНИЙ И НАВЫКОВ</w:t>
      </w:r>
    </w:p>
    <w:p w14:paraId="2D7B8771" w14:textId="167EA681" w:rsidR="004817A3" w:rsidRPr="00E746F2" w:rsidRDefault="004817A3" w:rsidP="00481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6F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707C161" w14:textId="77777777" w:rsidR="004817A3" w:rsidRPr="00E746F2" w:rsidRDefault="004817A3" w:rsidP="004817A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46F2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 имя отчество </w:t>
      </w:r>
      <w:proofErr w:type="gramStart"/>
      <w:r w:rsidRPr="00E746F2"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  <w:r w:rsidRPr="00E746F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7F92A371" w14:textId="77777777" w:rsidR="004817A3" w:rsidRPr="00E746F2" w:rsidRDefault="004817A3" w:rsidP="004817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9513F9" w14:textId="77777777" w:rsidR="004817A3" w:rsidRPr="00130CFE" w:rsidRDefault="004817A3" w:rsidP="004817A3">
      <w:pPr>
        <w:spacing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30CFE">
        <w:rPr>
          <w:rFonts w:ascii="Times New Roman" w:hAnsi="Times New Roman" w:cs="Times New Roman"/>
          <w:sz w:val="24"/>
          <w:szCs w:val="24"/>
        </w:rPr>
        <w:t>направлени</w:t>
      </w:r>
      <w:r>
        <w:rPr>
          <w:rFonts w:ascii="Times New Roman" w:hAnsi="Times New Roman" w:cs="Times New Roman"/>
          <w:sz w:val="24"/>
          <w:szCs w:val="24"/>
        </w:rPr>
        <w:t>е подготовки 38.03.02</w:t>
      </w:r>
      <w:r w:rsidRPr="0013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Менеджмент</w:t>
      </w:r>
    </w:p>
    <w:p w14:paraId="6D2BFCEA" w14:textId="77777777" w:rsidR="004817A3" w:rsidRPr="00130CFE" w:rsidRDefault="004817A3" w:rsidP="004817A3">
      <w:pPr>
        <w:spacing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30CFE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130CF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30CF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B928575" w14:textId="77777777" w:rsidR="004817A3" w:rsidRPr="00130CFE" w:rsidRDefault="004817A3" w:rsidP="004817A3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4F16BB6F" w14:textId="77777777" w:rsidR="004817A3" w:rsidRPr="00130CFE" w:rsidRDefault="004817A3" w:rsidP="004817A3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36217AAD" w14:textId="77777777" w:rsidR="004817A3" w:rsidRDefault="004817A3" w:rsidP="004817A3">
      <w:pPr>
        <w:spacing w:line="360" w:lineRule="auto"/>
        <w:rPr>
          <w:sz w:val="28"/>
          <w:szCs w:val="28"/>
        </w:rPr>
      </w:pPr>
    </w:p>
    <w:p w14:paraId="7F4C2795" w14:textId="77777777" w:rsidR="00E746F2" w:rsidRDefault="00E746F2" w:rsidP="004817A3">
      <w:pPr>
        <w:spacing w:line="360" w:lineRule="auto"/>
        <w:rPr>
          <w:sz w:val="28"/>
          <w:szCs w:val="28"/>
        </w:rPr>
      </w:pPr>
    </w:p>
    <w:p w14:paraId="76DFFD64" w14:textId="77777777" w:rsidR="004817A3" w:rsidRPr="00C83996" w:rsidRDefault="004817A3" w:rsidP="00481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996">
        <w:rPr>
          <w:rFonts w:ascii="Times New Roman" w:hAnsi="Times New Roman" w:cs="Times New Roman"/>
          <w:sz w:val="24"/>
          <w:szCs w:val="24"/>
        </w:rPr>
        <w:t>Псков,</w:t>
      </w:r>
    </w:p>
    <w:p w14:paraId="62CE2896" w14:textId="7AF53065" w:rsidR="00741D68" w:rsidRPr="00A43BA0" w:rsidRDefault="004817A3" w:rsidP="003459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20___ </w:t>
      </w:r>
      <w:r w:rsidRPr="00C83996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pPr w:leftFromText="180" w:rightFromText="180" w:horzAnchor="margin" w:tblpY="450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848"/>
        <w:gridCol w:w="4253"/>
      </w:tblGrid>
      <w:tr w:rsidR="00183E0F" w:rsidRPr="00C83996" w14:paraId="4F8C3633" w14:textId="77777777" w:rsidTr="00345904">
        <w:tc>
          <w:tcPr>
            <w:tcW w:w="2274" w:type="pct"/>
          </w:tcPr>
          <w:p w14:paraId="5F0D06CC" w14:textId="77777777" w:rsidR="00183E0F" w:rsidRPr="00C83996" w:rsidRDefault="00183E0F" w:rsidP="0034590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СОГЛАСОВАНО</w:t>
            </w:r>
          </w:p>
          <w:p w14:paraId="11CAA245" w14:textId="26A4C2B1" w:rsidR="00183E0F" w:rsidRPr="00C83996" w:rsidRDefault="00183E0F" w:rsidP="00345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практи</w:t>
            </w:r>
            <w:r w:rsidR="00D900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ческой подготов</w:t>
            </w:r>
            <w:r w:rsidRPr="00C839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ки от </w:t>
            </w:r>
            <w:r w:rsidR="00945B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профильной </w:t>
            </w:r>
            <w:r w:rsidRPr="00C839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организации</w:t>
            </w:r>
          </w:p>
          <w:p w14:paraId="25BFE299" w14:textId="77777777" w:rsidR="00183E0F" w:rsidRPr="00C83996" w:rsidRDefault="00183E0F" w:rsidP="00345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D64BD88" w14:textId="77777777" w:rsidR="00183E0F" w:rsidRPr="00C83996" w:rsidRDefault="00183E0F" w:rsidP="0034590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 </w:t>
            </w:r>
          </w:p>
          <w:p w14:paraId="2CC7DBDB" w14:textId="77777777" w:rsidR="00183E0F" w:rsidRPr="00C83996" w:rsidRDefault="00183E0F" w:rsidP="0034590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(подпись)</w:t>
            </w:r>
          </w:p>
          <w:p w14:paraId="0A4A250C" w14:textId="77777777" w:rsidR="00183E0F" w:rsidRPr="00C83996" w:rsidRDefault="00183E0F" w:rsidP="0034590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 _______________20___ г.</w:t>
            </w:r>
          </w:p>
          <w:p w14:paraId="597BF195" w14:textId="77777777" w:rsidR="00183E0F" w:rsidRPr="00C83996" w:rsidRDefault="00183E0F" w:rsidP="0034590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" w:type="pct"/>
          </w:tcPr>
          <w:p w14:paraId="02EFD220" w14:textId="77777777" w:rsidR="00183E0F" w:rsidRPr="00C83996" w:rsidRDefault="00183E0F" w:rsidP="00345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3" w:type="pct"/>
          </w:tcPr>
          <w:p w14:paraId="455CC5CE" w14:textId="77777777" w:rsidR="00183E0F" w:rsidRPr="00C83996" w:rsidRDefault="00183E0F" w:rsidP="00345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УТВЕРЖДАЮ</w:t>
            </w:r>
          </w:p>
          <w:p w14:paraId="6472881A" w14:textId="19CDD9C5" w:rsidR="00183E0F" w:rsidRPr="00C83996" w:rsidRDefault="00183E0F" w:rsidP="00345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практи</w:t>
            </w:r>
            <w:r w:rsidR="00D9008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ческой подготов</w:t>
            </w:r>
            <w:r w:rsidRPr="00C839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ки от Псковского филиала РМАТ</w:t>
            </w:r>
          </w:p>
          <w:p w14:paraId="18DC287C" w14:textId="77777777" w:rsidR="00183E0F" w:rsidRPr="00C83996" w:rsidRDefault="00183E0F" w:rsidP="00345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48DE872" w14:textId="1E3D0BF7" w:rsidR="00183E0F" w:rsidRPr="00C83996" w:rsidRDefault="00183E0F" w:rsidP="0034590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            (подпись)</w:t>
            </w:r>
          </w:p>
          <w:p w14:paraId="531B0B45" w14:textId="77777777" w:rsidR="00183E0F" w:rsidRPr="00C83996" w:rsidRDefault="00183E0F" w:rsidP="0034590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 _______________20___ г.</w:t>
            </w:r>
          </w:p>
        </w:tc>
      </w:tr>
    </w:tbl>
    <w:p w14:paraId="51081E17" w14:textId="4F106F48" w:rsidR="00183E0F" w:rsidRPr="00C83996" w:rsidRDefault="00345904" w:rsidP="00345904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ПРИЛОЖЕНИЕ 2</w:t>
      </w:r>
    </w:p>
    <w:p w14:paraId="3F7730D9" w14:textId="77777777" w:rsidR="00183E0F" w:rsidRPr="00C83996" w:rsidRDefault="00183E0F" w:rsidP="00183E0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3996">
        <w:rPr>
          <w:rFonts w:ascii="Times New Roman" w:hAnsi="Times New Roman" w:cs="Times New Roman"/>
          <w:b/>
          <w:bCs/>
          <w:iCs/>
          <w:sz w:val="24"/>
          <w:szCs w:val="24"/>
        </w:rPr>
        <w:t>РАБОЧИЙ ГРАФИК (ПЛАН)</w:t>
      </w:r>
    </w:p>
    <w:p w14:paraId="5A99BC2A" w14:textId="40F61C9C" w:rsidR="00183E0F" w:rsidRPr="00C83996" w:rsidRDefault="00183E0F" w:rsidP="00183E0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3996">
        <w:rPr>
          <w:rFonts w:ascii="Times New Roman" w:hAnsi="Times New Roman" w:cs="Times New Roman"/>
          <w:b/>
          <w:bCs/>
          <w:iCs/>
          <w:sz w:val="24"/>
          <w:szCs w:val="24"/>
        </w:rPr>
        <w:t>проведения учебной практи</w:t>
      </w:r>
      <w:r w:rsidR="00D90081">
        <w:rPr>
          <w:rFonts w:ascii="Times New Roman" w:hAnsi="Times New Roman" w:cs="Times New Roman"/>
          <w:b/>
          <w:bCs/>
          <w:iCs/>
          <w:sz w:val="24"/>
          <w:szCs w:val="24"/>
        </w:rPr>
        <w:t>ческой подготов</w:t>
      </w:r>
      <w:r w:rsidRPr="00C83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ки </w:t>
      </w:r>
    </w:p>
    <w:p w14:paraId="56D46E19" w14:textId="77777777" w:rsidR="00183E0F" w:rsidRPr="00C83996" w:rsidRDefault="00183E0F" w:rsidP="00183E0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E90A2EE" w14:textId="77777777" w:rsidR="00183E0F" w:rsidRPr="00C83996" w:rsidRDefault="00183E0F" w:rsidP="00183E0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DC742DF" w14:textId="4D931297" w:rsidR="00183E0F" w:rsidRPr="00C83996" w:rsidRDefault="00183E0F" w:rsidP="00183E0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83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Обучающегося </w:t>
      </w:r>
      <w:r w:rsidRPr="00C83996"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_____________________________</w:t>
      </w:r>
    </w:p>
    <w:p w14:paraId="605D70FA" w14:textId="77777777" w:rsidR="00183E0F" w:rsidRPr="00C83996" w:rsidRDefault="00183E0F" w:rsidP="00183E0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83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Направление подготовки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38.03.02 Менеджмент</w:t>
      </w:r>
    </w:p>
    <w:p w14:paraId="7BC40C58" w14:textId="77777777" w:rsidR="00183E0F" w:rsidRPr="00C83996" w:rsidRDefault="00183E0F" w:rsidP="00183E0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83996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Направленность (профиль) подготовки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83996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</w:t>
      </w:r>
    </w:p>
    <w:p w14:paraId="2B1A90E5" w14:textId="06D4DBB9" w:rsidR="00183E0F" w:rsidRPr="00C83996" w:rsidRDefault="00183E0F" w:rsidP="00183E0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83996">
        <w:rPr>
          <w:rFonts w:ascii="Times New Roman" w:hAnsi="Times New Roman" w:cs="Times New Roman"/>
          <w:b/>
          <w:bCs/>
          <w:iCs/>
          <w:sz w:val="24"/>
          <w:szCs w:val="24"/>
        </w:rPr>
        <w:t>Вид практи</w:t>
      </w:r>
      <w:r w:rsidR="00D90081">
        <w:rPr>
          <w:rFonts w:ascii="Times New Roman" w:hAnsi="Times New Roman" w:cs="Times New Roman"/>
          <w:b/>
          <w:bCs/>
          <w:iCs/>
          <w:sz w:val="24"/>
          <w:szCs w:val="24"/>
        </w:rPr>
        <w:t>ческой подготов</w:t>
      </w:r>
      <w:r w:rsidRPr="00C83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ки </w:t>
      </w:r>
      <w:proofErr w:type="gramStart"/>
      <w:r w:rsidRPr="00C8399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учебная</w:t>
      </w:r>
      <w:proofErr w:type="gramEnd"/>
    </w:p>
    <w:p w14:paraId="35355DA9" w14:textId="2A903A06" w:rsidR="00183E0F" w:rsidRPr="00C83996" w:rsidRDefault="00183E0F" w:rsidP="00183E0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83996">
        <w:rPr>
          <w:rFonts w:ascii="Times New Roman" w:hAnsi="Times New Roman" w:cs="Times New Roman"/>
          <w:b/>
          <w:bCs/>
          <w:iCs/>
          <w:sz w:val="24"/>
          <w:szCs w:val="24"/>
        </w:rPr>
        <w:t>Тип практи</w:t>
      </w:r>
      <w:r w:rsidR="00D90081">
        <w:rPr>
          <w:rFonts w:ascii="Times New Roman" w:hAnsi="Times New Roman" w:cs="Times New Roman"/>
          <w:b/>
          <w:bCs/>
          <w:iCs/>
          <w:sz w:val="24"/>
          <w:szCs w:val="24"/>
        </w:rPr>
        <w:t>ческой подготов</w:t>
      </w:r>
      <w:r w:rsidRPr="00C83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ки  </w:t>
      </w:r>
      <w:r w:rsidRPr="00C83996">
        <w:rPr>
          <w:rFonts w:ascii="Times New Roman" w:hAnsi="Times New Roman" w:cs="Times New Roman"/>
          <w:i/>
          <w:sz w:val="24"/>
          <w:szCs w:val="24"/>
          <w:u w:val="single"/>
        </w:rPr>
        <w:t>практи</w:t>
      </w:r>
      <w:r w:rsidR="00D90081">
        <w:rPr>
          <w:rFonts w:ascii="Times New Roman" w:hAnsi="Times New Roman" w:cs="Times New Roman"/>
          <w:i/>
          <w:sz w:val="24"/>
          <w:szCs w:val="24"/>
          <w:u w:val="single"/>
        </w:rPr>
        <w:t>ческая подготов</w:t>
      </w:r>
      <w:r w:rsidRPr="00C83996">
        <w:rPr>
          <w:rFonts w:ascii="Times New Roman" w:hAnsi="Times New Roman" w:cs="Times New Roman"/>
          <w:i/>
          <w:sz w:val="24"/>
          <w:szCs w:val="24"/>
          <w:u w:val="single"/>
        </w:rPr>
        <w:t>ка по получению первичных профессиональных умений и навыков</w:t>
      </w:r>
    </w:p>
    <w:p w14:paraId="5B56E646" w14:textId="7488DF3F" w:rsidR="00183E0F" w:rsidRPr="00C83996" w:rsidRDefault="00183E0F" w:rsidP="00183E0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3996">
        <w:rPr>
          <w:rFonts w:ascii="Times New Roman" w:hAnsi="Times New Roman" w:cs="Times New Roman"/>
          <w:b/>
          <w:bCs/>
          <w:iCs/>
          <w:sz w:val="24"/>
          <w:szCs w:val="24"/>
        </w:rPr>
        <w:t>Срок прохождения практи</w:t>
      </w:r>
      <w:r w:rsidR="00D90081">
        <w:rPr>
          <w:rFonts w:ascii="Times New Roman" w:hAnsi="Times New Roman" w:cs="Times New Roman"/>
          <w:b/>
          <w:bCs/>
          <w:iCs/>
          <w:sz w:val="24"/>
          <w:szCs w:val="24"/>
        </w:rPr>
        <w:t>ческой подготов</w:t>
      </w:r>
      <w:r w:rsidRPr="00C83996">
        <w:rPr>
          <w:rFonts w:ascii="Times New Roman" w:hAnsi="Times New Roman" w:cs="Times New Roman"/>
          <w:b/>
          <w:bCs/>
          <w:iCs/>
          <w:sz w:val="24"/>
          <w:szCs w:val="24"/>
        </w:rPr>
        <w:t>ки____________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</w:p>
    <w:p w14:paraId="2FCCE904" w14:textId="29388C4F" w:rsidR="00183E0F" w:rsidRPr="00C83996" w:rsidRDefault="00183E0F" w:rsidP="00183E0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3996">
        <w:rPr>
          <w:rFonts w:ascii="Times New Roman" w:hAnsi="Times New Roman" w:cs="Times New Roman"/>
          <w:b/>
          <w:bCs/>
          <w:iCs/>
          <w:sz w:val="24"/>
          <w:szCs w:val="24"/>
        </w:rPr>
        <w:t>Место прохождения практи</w:t>
      </w:r>
      <w:r w:rsidR="00D90081">
        <w:rPr>
          <w:rFonts w:ascii="Times New Roman" w:hAnsi="Times New Roman" w:cs="Times New Roman"/>
          <w:b/>
          <w:bCs/>
          <w:iCs/>
          <w:sz w:val="24"/>
          <w:szCs w:val="24"/>
        </w:rPr>
        <w:t>ческой подготов</w:t>
      </w:r>
      <w:r w:rsidRPr="00C83996">
        <w:rPr>
          <w:rFonts w:ascii="Times New Roman" w:hAnsi="Times New Roman" w:cs="Times New Roman"/>
          <w:b/>
          <w:bCs/>
          <w:iCs/>
          <w:sz w:val="24"/>
          <w:szCs w:val="24"/>
        </w:rPr>
        <w:t>ки_____________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</w:p>
    <w:p w14:paraId="63141345" w14:textId="77777777" w:rsidR="00183E0F" w:rsidRPr="00C83996" w:rsidRDefault="00183E0F" w:rsidP="00183E0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2023"/>
        <w:gridCol w:w="4820"/>
        <w:gridCol w:w="2151"/>
      </w:tblGrid>
      <w:tr w:rsidR="00183E0F" w:rsidRPr="00C83996" w14:paraId="317B0EDC" w14:textId="77777777" w:rsidTr="00E746F2">
        <w:trPr>
          <w:trHeight w:val="415"/>
          <w:tblHeader/>
        </w:trPr>
        <w:tc>
          <w:tcPr>
            <w:tcW w:w="221" w:type="pct"/>
            <w:shd w:val="clear" w:color="auto" w:fill="FFFFFF"/>
          </w:tcPr>
          <w:p w14:paraId="14342F96" w14:textId="77777777" w:rsidR="00183E0F" w:rsidRPr="00C83996" w:rsidRDefault="00183E0F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C8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8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75" w:type="pct"/>
            <w:shd w:val="clear" w:color="auto" w:fill="FFFFFF"/>
          </w:tcPr>
          <w:p w14:paraId="31124816" w14:textId="77777777" w:rsidR="00183E0F" w:rsidRPr="00C83996" w:rsidRDefault="00183E0F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  <w:p w14:paraId="25644F7B" w14:textId="51A5FDF5" w:rsidR="00183E0F" w:rsidRPr="00C83996" w:rsidRDefault="00770085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83E0F" w:rsidRPr="00C8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</w:t>
            </w:r>
            <w:r w:rsidR="00D90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ческой подготов</w:t>
            </w:r>
            <w:r w:rsidR="00183E0F" w:rsidRPr="00C8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2561" w:type="pct"/>
            <w:shd w:val="clear" w:color="auto" w:fill="FFFFFF"/>
          </w:tcPr>
          <w:p w14:paraId="1449F335" w14:textId="77777777" w:rsidR="00183E0F" w:rsidRPr="00C83996" w:rsidRDefault="00183E0F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143" w:type="pct"/>
            <w:shd w:val="clear" w:color="auto" w:fill="FFFFFF"/>
          </w:tcPr>
          <w:p w14:paraId="740403B4" w14:textId="77777777" w:rsidR="00183E0F" w:rsidRPr="00C83996" w:rsidRDefault="00183E0F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прохождения</w:t>
            </w:r>
          </w:p>
          <w:p w14:paraId="590F0D38" w14:textId="5E4552B5" w:rsidR="00183E0F" w:rsidRPr="00C83996" w:rsidRDefault="00183E0F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этапа </w:t>
            </w:r>
            <w:r w:rsidRPr="00C83996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D90081">
              <w:rPr>
                <w:rFonts w:ascii="Times New Roman" w:hAnsi="Times New Roman" w:cs="Times New Roman"/>
                <w:b/>
                <w:sz w:val="24"/>
                <w:szCs w:val="24"/>
              </w:rPr>
              <w:t>ческой подготов</w:t>
            </w:r>
            <w:r w:rsidRPr="00C83996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183E0F" w:rsidRPr="00C83996" w14:paraId="48E5E5F4" w14:textId="77777777" w:rsidTr="00E746F2">
        <w:trPr>
          <w:trHeight w:val="19"/>
        </w:trPr>
        <w:tc>
          <w:tcPr>
            <w:tcW w:w="221" w:type="pct"/>
            <w:shd w:val="clear" w:color="auto" w:fill="FFFFFF"/>
          </w:tcPr>
          <w:p w14:paraId="58F5EEE1" w14:textId="77777777" w:rsidR="00183E0F" w:rsidRPr="00C83996" w:rsidRDefault="00183E0F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pct"/>
            <w:shd w:val="clear" w:color="auto" w:fill="FFFFFF"/>
          </w:tcPr>
          <w:p w14:paraId="6DDA0939" w14:textId="77777777" w:rsidR="00183E0F" w:rsidRPr="00C83996" w:rsidRDefault="00183E0F" w:rsidP="00E74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561" w:type="pct"/>
            <w:shd w:val="clear" w:color="auto" w:fill="FFFFFF"/>
          </w:tcPr>
          <w:p w14:paraId="60A0C797" w14:textId="1477FFCD" w:rsidR="00183E0F" w:rsidRPr="00C83996" w:rsidRDefault="00183E0F" w:rsidP="00E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практи</w:t>
            </w:r>
            <w:r w:rsidR="00D90081">
              <w:rPr>
                <w:rFonts w:ascii="Times New Roman" w:hAnsi="Times New Roman" w:cs="Times New Roman"/>
                <w:sz w:val="24"/>
                <w:szCs w:val="24"/>
              </w:rPr>
              <w:t>ческую подготов</w:t>
            </w: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ку, ознакомление с требованиями по прохождению практи</w:t>
            </w:r>
            <w:r w:rsidR="00D90081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ки и правилами оформления документов по практи</w:t>
            </w:r>
            <w:r w:rsidR="00D90081">
              <w:rPr>
                <w:rFonts w:ascii="Times New Roman" w:hAnsi="Times New Roman" w:cs="Times New Roman"/>
                <w:sz w:val="24"/>
                <w:szCs w:val="24"/>
              </w:rPr>
              <w:t>ческой подготовке</w:t>
            </w: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pct"/>
            <w:shd w:val="clear" w:color="auto" w:fill="FFFFFF"/>
          </w:tcPr>
          <w:p w14:paraId="1315DDAD" w14:textId="44DDD6A5" w:rsidR="00183E0F" w:rsidRPr="00C83996" w:rsidRDefault="00183E0F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0F" w:rsidRPr="00C83996" w14:paraId="51593A24" w14:textId="77777777" w:rsidTr="00E746F2">
        <w:trPr>
          <w:trHeight w:val="1014"/>
        </w:trPr>
        <w:tc>
          <w:tcPr>
            <w:tcW w:w="221" w:type="pct"/>
            <w:shd w:val="clear" w:color="auto" w:fill="FFFFFF"/>
          </w:tcPr>
          <w:p w14:paraId="36B38CA5" w14:textId="77777777" w:rsidR="00183E0F" w:rsidRPr="00C83996" w:rsidRDefault="00183E0F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pct"/>
            <w:shd w:val="clear" w:color="auto" w:fill="FFFFFF"/>
          </w:tcPr>
          <w:p w14:paraId="212768F7" w14:textId="77777777" w:rsidR="00183E0F" w:rsidRPr="00C83996" w:rsidRDefault="00183E0F" w:rsidP="00E74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561" w:type="pct"/>
            <w:shd w:val="clear" w:color="auto" w:fill="FFFFFF"/>
          </w:tcPr>
          <w:p w14:paraId="7FF28918" w14:textId="6A590EC0" w:rsidR="00183E0F" w:rsidRPr="00C83996" w:rsidRDefault="00183E0F" w:rsidP="00E74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конкретных заданий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C83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процессе прохождения  практи</w:t>
            </w:r>
            <w:r w:rsidR="00D90081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подготов</w:t>
            </w:r>
            <w:r w:rsidRPr="00C83996">
              <w:rPr>
                <w:rFonts w:ascii="Times New Roman" w:hAnsi="Times New Roman" w:cs="Times New Roman"/>
                <w:bCs/>
                <w:sz w:val="24"/>
                <w:szCs w:val="24"/>
              </w:rPr>
              <w:t>ки.</w:t>
            </w:r>
          </w:p>
          <w:p w14:paraId="168254DC" w14:textId="4368FC10" w:rsidR="00183E0F" w:rsidRPr="00C83996" w:rsidRDefault="00183E0F" w:rsidP="00E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Сбор и анализ материала, полученного в ходе практи</w:t>
            </w:r>
            <w:r w:rsidR="00D90081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143" w:type="pct"/>
            <w:shd w:val="clear" w:color="auto" w:fill="FFFFFF"/>
          </w:tcPr>
          <w:p w14:paraId="20FE2835" w14:textId="0D80590D" w:rsidR="00183E0F" w:rsidRPr="00C83996" w:rsidRDefault="00183E0F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0F" w:rsidRPr="00C83996" w14:paraId="2B5E7A61" w14:textId="77777777" w:rsidTr="00E746F2">
        <w:trPr>
          <w:trHeight w:val="19"/>
        </w:trPr>
        <w:tc>
          <w:tcPr>
            <w:tcW w:w="221" w:type="pct"/>
            <w:shd w:val="clear" w:color="auto" w:fill="FFFFFF"/>
          </w:tcPr>
          <w:p w14:paraId="67185C74" w14:textId="77777777" w:rsidR="00183E0F" w:rsidRPr="00C83996" w:rsidRDefault="00183E0F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pct"/>
            <w:shd w:val="clear" w:color="auto" w:fill="FFFFFF"/>
          </w:tcPr>
          <w:p w14:paraId="2C9FC521" w14:textId="77777777" w:rsidR="00183E0F" w:rsidRPr="00C83996" w:rsidRDefault="00183E0F" w:rsidP="00E74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561" w:type="pct"/>
            <w:shd w:val="clear" w:color="auto" w:fill="FFFFFF"/>
          </w:tcPr>
          <w:p w14:paraId="085A478D" w14:textId="59B32F9F" w:rsidR="00183E0F" w:rsidRPr="00C83996" w:rsidRDefault="00183E0F" w:rsidP="00E7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отчета, отзыва-характеристики  о прохождении практи</w:t>
            </w:r>
            <w:r w:rsidR="00D90081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 xml:space="preserve">ки руководителю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Псковского филиала </w:t>
            </w: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РМАТ</w:t>
            </w:r>
          </w:p>
        </w:tc>
        <w:tc>
          <w:tcPr>
            <w:tcW w:w="1143" w:type="pct"/>
            <w:shd w:val="clear" w:color="auto" w:fill="FFFFFF"/>
          </w:tcPr>
          <w:p w14:paraId="0A77A76B" w14:textId="0FE50AC9" w:rsidR="00183E0F" w:rsidRPr="00C83996" w:rsidRDefault="00183E0F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0F" w:rsidRPr="00C83996" w14:paraId="07312D16" w14:textId="77777777" w:rsidTr="00E746F2">
        <w:trPr>
          <w:trHeight w:val="19"/>
        </w:trPr>
        <w:tc>
          <w:tcPr>
            <w:tcW w:w="1296" w:type="pct"/>
            <w:gridSpan w:val="2"/>
            <w:shd w:val="clear" w:color="auto" w:fill="FFFFFF"/>
          </w:tcPr>
          <w:p w14:paraId="6289B227" w14:textId="77777777" w:rsidR="00183E0F" w:rsidRPr="00C83996" w:rsidRDefault="00183E0F" w:rsidP="00E74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аттестация – зачет с оценкой</w:t>
            </w:r>
            <w:proofErr w:type="gramEnd"/>
          </w:p>
        </w:tc>
        <w:tc>
          <w:tcPr>
            <w:tcW w:w="2561" w:type="pct"/>
            <w:shd w:val="clear" w:color="auto" w:fill="FFFFFF"/>
          </w:tcPr>
          <w:p w14:paraId="578476FB" w14:textId="74D93D3E" w:rsidR="00183E0F" w:rsidRPr="00C83996" w:rsidRDefault="00183E0F" w:rsidP="00E74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Защита отчета о прохождении практи</w:t>
            </w:r>
            <w:r w:rsidR="00D90081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143" w:type="pct"/>
            <w:shd w:val="clear" w:color="auto" w:fill="FFFFFF"/>
          </w:tcPr>
          <w:p w14:paraId="0FD55BD8" w14:textId="77777777" w:rsidR="00183E0F" w:rsidRPr="00C83996" w:rsidRDefault="00183E0F" w:rsidP="00E74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6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графиком</w:t>
            </w:r>
          </w:p>
        </w:tc>
      </w:tr>
    </w:tbl>
    <w:p w14:paraId="049B60A4" w14:textId="77777777" w:rsidR="00183E0F" w:rsidRPr="00C83996" w:rsidRDefault="00183E0F" w:rsidP="00183E0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7172B" w14:textId="77777777" w:rsidR="00183E0F" w:rsidRPr="00C83996" w:rsidRDefault="00183E0F" w:rsidP="00183E0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99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1A0B12C" w14:textId="77777777" w:rsidR="00183E0F" w:rsidRPr="00C83996" w:rsidRDefault="00183E0F" w:rsidP="00183E0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(дата и 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83996">
        <w:rPr>
          <w:rFonts w:ascii="Times New Roman" w:hAnsi="Times New Roman" w:cs="Times New Roman"/>
          <w:sz w:val="24"/>
          <w:szCs w:val="24"/>
        </w:rPr>
        <w:t>)</w:t>
      </w:r>
    </w:p>
    <w:p w14:paraId="3CB9DC0C" w14:textId="77777777" w:rsidR="00183E0F" w:rsidRDefault="00183E0F" w:rsidP="00183E0F">
      <w:pPr>
        <w:spacing w:after="0"/>
        <w:ind w:firstLine="709"/>
        <w:rPr>
          <w:b/>
          <w:sz w:val="28"/>
          <w:szCs w:val="28"/>
        </w:rPr>
      </w:pPr>
    </w:p>
    <w:p w14:paraId="234258C6" w14:textId="77777777" w:rsidR="00183E0F" w:rsidRDefault="00183E0F" w:rsidP="00741D68">
      <w:pPr>
        <w:spacing w:after="0" w:line="315" w:lineRule="atLeast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14:paraId="680C878D" w14:textId="77777777" w:rsidR="00770085" w:rsidRDefault="00770085" w:rsidP="00741D68">
      <w:pPr>
        <w:spacing w:after="0" w:line="315" w:lineRule="atLeast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14:paraId="17F46813" w14:textId="77777777" w:rsidR="00183E0F" w:rsidRDefault="00183E0F" w:rsidP="00741D68">
      <w:pPr>
        <w:spacing w:after="0" w:line="315" w:lineRule="atLeast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14:paraId="26C69EC3" w14:textId="77777777" w:rsidR="00345904" w:rsidRDefault="00345904" w:rsidP="0034590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E02D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ПРИЛОЖЕНИЕ 3</w:t>
      </w:r>
    </w:p>
    <w:p w14:paraId="2DC4E79E" w14:textId="77777777" w:rsidR="00345904" w:rsidRDefault="00345904" w:rsidP="00345904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20805F5F" w14:textId="75F66E90" w:rsidR="00A97F39" w:rsidRPr="006A5826" w:rsidRDefault="00A97F39" w:rsidP="00345904">
      <w:pPr>
        <w:spacing w:after="0" w:line="31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26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14:paraId="3C10E1FA" w14:textId="35B03AF8" w:rsidR="00345904" w:rsidRDefault="00A97F39" w:rsidP="00A97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826">
        <w:rPr>
          <w:rFonts w:ascii="Times New Roman" w:hAnsi="Times New Roman" w:cs="Times New Roman"/>
          <w:sz w:val="24"/>
          <w:szCs w:val="24"/>
        </w:rPr>
        <w:t>на учебную практи</w:t>
      </w:r>
      <w:r w:rsidR="00D90081">
        <w:rPr>
          <w:rFonts w:ascii="Times New Roman" w:hAnsi="Times New Roman" w:cs="Times New Roman"/>
          <w:sz w:val="24"/>
          <w:szCs w:val="24"/>
        </w:rPr>
        <w:t>ческую подготов</w:t>
      </w:r>
      <w:r w:rsidRPr="006A5826">
        <w:rPr>
          <w:rFonts w:ascii="Times New Roman" w:hAnsi="Times New Roman" w:cs="Times New Roman"/>
          <w:sz w:val="24"/>
          <w:szCs w:val="24"/>
        </w:rPr>
        <w:t>ку</w:t>
      </w:r>
      <w:r w:rsidR="0034590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D77049" w14:textId="12BDD4A1" w:rsidR="00A97F39" w:rsidRPr="006A5826" w:rsidRDefault="00345904" w:rsidP="00A97F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</w:t>
      </w:r>
      <w:r w:rsidR="00D90081">
        <w:rPr>
          <w:rFonts w:ascii="Times New Roman" w:hAnsi="Times New Roman" w:cs="Times New Roman"/>
          <w:sz w:val="24"/>
          <w:szCs w:val="24"/>
        </w:rPr>
        <w:t>ческую подготов</w:t>
      </w:r>
      <w:r>
        <w:rPr>
          <w:rFonts w:ascii="Times New Roman" w:hAnsi="Times New Roman" w:cs="Times New Roman"/>
          <w:sz w:val="24"/>
          <w:szCs w:val="24"/>
        </w:rPr>
        <w:t>ку по получению первичных профессиональных умений и навыков</w:t>
      </w:r>
    </w:p>
    <w:p w14:paraId="1EFBAA3D" w14:textId="34A4DE17" w:rsidR="00A97F39" w:rsidRPr="006A5826" w:rsidRDefault="00A97F39" w:rsidP="00A97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5826">
        <w:rPr>
          <w:rFonts w:ascii="Times New Roman" w:hAnsi="Times New Roman" w:cs="Times New Roman"/>
          <w:sz w:val="24"/>
          <w:szCs w:val="24"/>
        </w:rPr>
        <w:t>____________________</w:t>
      </w:r>
      <w:r w:rsidR="00345904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7BEBA9B" w14:textId="77777777" w:rsidR="00A97F39" w:rsidRPr="006A5826" w:rsidRDefault="00A97F39" w:rsidP="00A97F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A582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(фамилия имя отчество </w:t>
      </w:r>
      <w:proofErr w:type="gramStart"/>
      <w:r w:rsidRPr="006A5826">
        <w:rPr>
          <w:rFonts w:ascii="Times New Roman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6A582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1287"/>
        <w:gridCol w:w="6380"/>
        <w:gridCol w:w="1710"/>
      </w:tblGrid>
      <w:tr w:rsidR="00A97F39" w:rsidRPr="006A5826" w14:paraId="05127C22" w14:textId="77777777" w:rsidTr="00E746F2">
        <w:trPr>
          <w:tblHeader/>
        </w:trPr>
        <w:tc>
          <w:tcPr>
            <w:tcW w:w="686" w:type="pct"/>
          </w:tcPr>
          <w:p w14:paraId="2B099AFC" w14:textId="77777777" w:rsidR="00A97F39" w:rsidRPr="006A5826" w:rsidRDefault="00A97F39" w:rsidP="00E746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2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402" w:type="pct"/>
          </w:tcPr>
          <w:p w14:paraId="2A8B84BF" w14:textId="77777777" w:rsidR="00A97F39" w:rsidRPr="006A5826" w:rsidRDefault="00A97F39" w:rsidP="00E746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912" w:type="pct"/>
          </w:tcPr>
          <w:p w14:paraId="45706D00" w14:textId="77777777" w:rsidR="00A97F39" w:rsidRPr="006A5826" w:rsidRDefault="00A97F39" w:rsidP="00E746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2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A97F39" w:rsidRPr="006A5826" w14:paraId="6A441A9B" w14:textId="77777777" w:rsidTr="00E746F2">
        <w:tc>
          <w:tcPr>
            <w:tcW w:w="686" w:type="pct"/>
          </w:tcPr>
          <w:p w14:paraId="3130E3BE" w14:textId="77777777" w:rsidR="00A97F39" w:rsidRPr="006A5826" w:rsidRDefault="00A97F39" w:rsidP="00E746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26"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1.Подготовительный</w:t>
            </w:r>
          </w:p>
        </w:tc>
        <w:tc>
          <w:tcPr>
            <w:tcW w:w="3402" w:type="pct"/>
          </w:tcPr>
          <w:p w14:paraId="3B9DBD20" w14:textId="41CCEAA8" w:rsidR="00A97F39" w:rsidRPr="006A5826" w:rsidRDefault="00A97F39" w:rsidP="00E746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подготовке к практи</w:t>
            </w:r>
            <w:r w:rsidR="00D90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ческой подготов</w:t>
            </w:r>
            <w:r w:rsidRPr="006A5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</w:t>
            </w: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6D4AF2" w14:textId="457A6A59" w:rsidR="00A97F39" w:rsidRPr="006A5826" w:rsidRDefault="00A97F39" w:rsidP="00A97F39">
            <w:pPr>
              <w:pStyle w:val="Default"/>
              <w:numPr>
                <w:ilvl w:val="0"/>
                <w:numId w:val="9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5826">
              <w:rPr>
                <w:rFonts w:ascii="Times New Roman" w:hAnsi="Times New Roman" w:cs="Times New Roman"/>
              </w:rPr>
              <w:t>ознакомиться с целями и задачами учебной практи</w:t>
            </w:r>
            <w:r w:rsidR="00D90081">
              <w:rPr>
                <w:rFonts w:ascii="Times New Roman" w:hAnsi="Times New Roman" w:cs="Times New Roman"/>
              </w:rPr>
              <w:t>ческой подготов</w:t>
            </w:r>
            <w:r w:rsidRPr="006A5826">
              <w:rPr>
                <w:rFonts w:ascii="Times New Roman" w:hAnsi="Times New Roman" w:cs="Times New Roman"/>
              </w:rPr>
              <w:t>ки, с формой отчета по учебной практи</w:t>
            </w:r>
            <w:r w:rsidR="00D90081">
              <w:rPr>
                <w:rFonts w:ascii="Times New Roman" w:hAnsi="Times New Roman" w:cs="Times New Roman"/>
              </w:rPr>
              <w:t>ческой подготов</w:t>
            </w:r>
            <w:r w:rsidRPr="006A5826">
              <w:rPr>
                <w:rFonts w:ascii="Times New Roman" w:hAnsi="Times New Roman" w:cs="Times New Roman"/>
              </w:rPr>
              <w:t>ке;</w:t>
            </w:r>
          </w:p>
          <w:p w14:paraId="54E0E2FB" w14:textId="37A08C4A" w:rsidR="00A97F39" w:rsidRPr="006A5826" w:rsidRDefault="00A97F39" w:rsidP="00A97F39">
            <w:pPr>
              <w:pStyle w:val="Default"/>
              <w:numPr>
                <w:ilvl w:val="0"/>
                <w:numId w:val="9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5826">
              <w:rPr>
                <w:rFonts w:ascii="Times New Roman" w:hAnsi="Times New Roman" w:cs="Times New Roman"/>
              </w:rPr>
              <w:t>ознакомится с местом практи</w:t>
            </w:r>
            <w:r w:rsidR="00D90081">
              <w:rPr>
                <w:rFonts w:ascii="Times New Roman" w:hAnsi="Times New Roman" w:cs="Times New Roman"/>
              </w:rPr>
              <w:t>ческой подготов</w:t>
            </w:r>
            <w:r w:rsidRPr="006A5826">
              <w:rPr>
                <w:rFonts w:ascii="Times New Roman" w:hAnsi="Times New Roman" w:cs="Times New Roman"/>
              </w:rPr>
              <w:t>ки, рабочим графиком (планом) проведения учебной практи</w:t>
            </w:r>
            <w:r w:rsidR="00850D8B">
              <w:rPr>
                <w:rFonts w:ascii="Times New Roman" w:hAnsi="Times New Roman" w:cs="Times New Roman"/>
              </w:rPr>
              <w:t>ческой подготов</w:t>
            </w:r>
            <w:r w:rsidRPr="006A5826">
              <w:rPr>
                <w:rFonts w:ascii="Times New Roman" w:hAnsi="Times New Roman" w:cs="Times New Roman"/>
              </w:rPr>
              <w:t xml:space="preserve">ки; </w:t>
            </w:r>
          </w:p>
          <w:p w14:paraId="52709272" w14:textId="05DA6F5D" w:rsidR="00A97F39" w:rsidRPr="006A5826" w:rsidRDefault="00A97F39" w:rsidP="00A97F39">
            <w:pPr>
              <w:pStyle w:val="Default"/>
              <w:numPr>
                <w:ilvl w:val="0"/>
                <w:numId w:val="9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5826">
              <w:rPr>
                <w:rFonts w:ascii="Times New Roman" w:hAnsi="Times New Roman" w:cs="Times New Roman"/>
              </w:rPr>
              <w:t>пройти инструктаж по месту прохождения учебной практи</w:t>
            </w:r>
            <w:r w:rsidR="00850D8B">
              <w:rPr>
                <w:rFonts w:ascii="Times New Roman" w:hAnsi="Times New Roman" w:cs="Times New Roman"/>
              </w:rPr>
              <w:t>ческой подготов</w:t>
            </w:r>
            <w:r w:rsidRPr="006A5826">
              <w:rPr>
                <w:rFonts w:ascii="Times New Roman" w:hAnsi="Times New Roman" w:cs="Times New Roman"/>
              </w:rPr>
              <w:t>ки,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14:paraId="43AF0265" w14:textId="5230DBD7" w:rsidR="00A97F39" w:rsidRPr="006A5826" w:rsidRDefault="00A97F39" w:rsidP="00A97F39">
            <w:pPr>
              <w:pStyle w:val="Default"/>
              <w:numPr>
                <w:ilvl w:val="0"/>
                <w:numId w:val="9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5826">
              <w:rPr>
                <w:rFonts w:ascii="Times New Roman" w:hAnsi="Times New Roman" w:cs="Times New Roman"/>
              </w:rPr>
              <w:t>ознакомится с функциональными обязанностями практиканта по месту прохождения практи</w:t>
            </w:r>
            <w:r w:rsidR="00850D8B">
              <w:rPr>
                <w:rFonts w:ascii="Times New Roman" w:hAnsi="Times New Roman" w:cs="Times New Roman"/>
              </w:rPr>
              <w:t>ческой подготов</w:t>
            </w:r>
            <w:r w:rsidRPr="006A5826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912" w:type="pct"/>
          </w:tcPr>
          <w:p w14:paraId="2BFBB482" w14:textId="77777777" w:rsidR="00A97F39" w:rsidRPr="006A5826" w:rsidRDefault="00A97F39" w:rsidP="00E746F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14:paraId="7248B491" w14:textId="77777777" w:rsidR="00A97F39" w:rsidRPr="006A5826" w:rsidRDefault="00A97F39" w:rsidP="00E74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7F39" w:rsidRPr="006A5826" w14:paraId="7FE3A6D0" w14:textId="77777777" w:rsidTr="00E746F2">
        <w:tc>
          <w:tcPr>
            <w:tcW w:w="686" w:type="pct"/>
          </w:tcPr>
          <w:p w14:paraId="51BD96EE" w14:textId="77777777" w:rsidR="00A97F39" w:rsidRPr="006A5826" w:rsidRDefault="00A97F39" w:rsidP="00E746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26">
              <w:rPr>
                <w:rFonts w:ascii="Times New Roman" w:hAnsi="Times New Roman" w:cs="Times New Roman"/>
                <w:b/>
                <w:sz w:val="24"/>
                <w:szCs w:val="24"/>
              </w:rPr>
              <w:t>2.Основной</w:t>
            </w:r>
          </w:p>
        </w:tc>
        <w:tc>
          <w:tcPr>
            <w:tcW w:w="3402" w:type="pct"/>
          </w:tcPr>
          <w:p w14:paraId="71541481" w14:textId="75C9FB91" w:rsidR="00A97F39" w:rsidRPr="006A5826" w:rsidRDefault="00A97F39" w:rsidP="00E746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5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период прохождения практи</w:t>
            </w:r>
            <w:r w:rsidR="00850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ческой подготов</w:t>
            </w:r>
            <w:r w:rsidRPr="006A5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ки: </w:t>
            </w:r>
          </w:p>
          <w:p w14:paraId="41A39638" w14:textId="49D21812" w:rsidR="00A97F39" w:rsidRPr="006A5826" w:rsidRDefault="00A97F39" w:rsidP="00A97F39">
            <w:pPr>
              <w:pStyle w:val="Default"/>
              <w:numPr>
                <w:ilvl w:val="0"/>
                <w:numId w:val="10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5826">
              <w:rPr>
                <w:rFonts w:ascii="Times New Roman" w:hAnsi="Times New Roman" w:cs="Times New Roman"/>
              </w:rPr>
              <w:t xml:space="preserve">изучить </w:t>
            </w:r>
            <w:r w:rsidR="00945B09">
              <w:rPr>
                <w:rFonts w:ascii="Times New Roman" w:hAnsi="Times New Roman" w:cs="Times New Roman"/>
              </w:rPr>
              <w:t xml:space="preserve">профильную </w:t>
            </w:r>
            <w:r w:rsidRPr="006A5826">
              <w:rPr>
                <w:rFonts w:ascii="Times New Roman" w:hAnsi="Times New Roman" w:cs="Times New Roman"/>
              </w:rPr>
              <w:t>организацию места практи</w:t>
            </w:r>
            <w:r w:rsidR="00850D8B">
              <w:rPr>
                <w:rFonts w:ascii="Times New Roman" w:hAnsi="Times New Roman" w:cs="Times New Roman"/>
              </w:rPr>
              <w:t>ческой подготов</w:t>
            </w:r>
            <w:r w:rsidRPr="006A5826">
              <w:rPr>
                <w:rFonts w:ascii="Times New Roman" w:hAnsi="Times New Roman" w:cs="Times New Roman"/>
              </w:rPr>
              <w:t>ки: месторасположение, организационно-правов</w:t>
            </w:r>
            <w:r w:rsidR="00770085">
              <w:rPr>
                <w:rFonts w:ascii="Times New Roman" w:hAnsi="Times New Roman" w:cs="Times New Roman"/>
              </w:rPr>
              <w:t>ую форму, форму собственности, учредителей</w:t>
            </w:r>
            <w:r w:rsidRPr="006A5826">
              <w:rPr>
                <w:rFonts w:ascii="Times New Roman" w:hAnsi="Times New Roman" w:cs="Times New Roman"/>
              </w:rPr>
              <w:t>, основные направления и характер</w:t>
            </w:r>
            <w:r w:rsidR="00770085">
              <w:rPr>
                <w:rFonts w:ascii="Times New Roman" w:hAnsi="Times New Roman" w:cs="Times New Roman"/>
              </w:rPr>
              <w:t xml:space="preserve"> деятельности в соответствии с У</w:t>
            </w:r>
            <w:r w:rsidRPr="006A5826">
              <w:rPr>
                <w:rFonts w:ascii="Times New Roman" w:hAnsi="Times New Roman" w:cs="Times New Roman"/>
              </w:rPr>
              <w:t>ставом;</w:t>
            </w:r>
          </w:p>
          <w:p w14:paraId="3BC6B7D6" w14:textId="5FFD55AF" w:rsidR="00A97F39" w:rsidRPr="006A5826" w:rsidRDefault="00A97F39" w:rsidP="00A97F39">
            <w:pPr>
              <w:pStyle w:val="Default"/>
              <w:numPr>
                <w:ilvl w:val="0"/>
                <w:numId w:val="10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5826">
              <w:rPr>
                <w:rFonts w:ascii="Times New Roman" w:hAnsi="Times New Roman" w:cs="Times New Roman"/>
              </w:rPr>
              <w:t xml:space="preserve">изучить правовые, нормативные, информационные и другие документы, регламентирующие деятельность </w:t>
            </w:r>
            <w:r w:rsidR="00945B09">
              <w:rPr>
                <w:rFonts w:ascii="Times New Roman" w:hAnsi="Times New Roman" w:cs="Times New Roman"/>
              </w:rPr>
              <w:t xml:space="preserve">профильной </w:t>
            </w:r>
            <w:r w:rsidRPr="006A5826">
              <w:rPr>
                <w:rFonts w:ascii="Times New Roman" w:hAnsi="Times New Roman" w:cs="Times New Roman"/>
              </w:rPr>
              <w:t xml:space="preserve">организации; </w:t>
            </w:r>
          </w:p>
          <w:p w14:paraId="5187703F" w14:textId="265D8AEA" w:rsidR="00A97F39" w:rsidRPr="006A5826" w:rsidRDefault="00A97F39" w:rsidP="00A97F39">
            <w:pPr>
              <w:pStyle w:val="Default"/>
              <w:numPr>
                <w:ilvl w:val="0"/>
                <w:numId w:val="10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5826">
              <w:rPr>
                <w:rFonts w:ascii="Times New Roman" w:hAnsi="Times New Roman" w:cs="Times New Roman"/>
              </w:rPr>
              <w:t xml:space="preserve">исследовать деятельность службы </w:t>
            </w:r>
            <w:r w:rsidR="00770085">
              <w:rPr>
                <w:rFonts w:ascii="Times New Roman" w:hAnsi="Times New Roman" w:cs="Times New Roman"/>
              </w:rPr>
              <w:t>мен</w:t>
            </w:r>
            <w:r w:rsidR="00945B09">
              <w:rPr>
                <w:rFonts w:ascii="Times New Roman" w:hAnsi="Times New Roman" w:cs="Times New Roman"/>
              </w:rPr>
              <w:t>еджмента профильной организации</w:t>
            </w:r>
            <w:r w:rsidRPr="006A5826">
              <w:rPr>
                <w:rFonts w:ascii="Times New Roman" w:hAnsi="Times New Roman" w:cs="Times New Roman"/>
              </w:rPr>
              <w:t xml:space="preserve">: место службы </w:t>
            </w:r>
            <w:r>
              <w:rPr>
                <w:rFonts w:ascii="Times New Roman" w:hAnsi="Times New Roman" w:cs="Times New Roman"/>
              </w:rPr>
              <w:t>менеджмента</w:t>
            </w:r>
            <w:r w:rsidRPr="006A5826">
              <w:rPr>
                <w:rFonts w:ascii="Times New Roman" w:hAnsi="Times New Roman" w:cs="Times New Roman"/>
              </w:rPr>
              <w:t xml:space="preserve"> в структуре </w:t>
            </w:r>
            <w:r w:rsidR="00945B09">
              <w:rPr>
                <w:rFonts w:ascii="Times New Roman" w:hAnsi="Times New Roman" w:cs="Times New Roman"/>
              </w:rPr>
              <w:t xml:space="preserve">профильной </w:t>
            </w:r>
            <w:r w:rsidRPr="006A5826">
              <w:rPr>
                <w:rFonts w:ascii="Times New Roman" w:hAnsi="Times New Roman" w:cs="Times New Roman"/>
              </w:rPr>
              <w:t>организац</w:t>
            </w:r>
            <w:proofErr w:type="gramStart"/>
            <w:r w:rsidRPr="006A5826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6A5826">
              <w:rPr>
                <w:rFonts w:ascii="Times New Roman" w:hAnsi="Times New Roman" w:cs="Times New Roman"/>
              </w:rPr>
              <w:t xml:space="preserve"> состав, функции, права, обязанности, руководитель, философия, концепци</w:t>
            </w:r>
            <w:r>
              <w:rPr>
                <w:rFonts w:ascii="Times New Roman" w:hAnsi="Times New Roman" w:cs="Times New Roman"/>
              </w:rPr>
              <w:t>я и методы управления организацией</w:t>
            </w:r>
            <w:r w:rsidRPr="006A5826">
              <w:rPr>
                <w:rFonts w:ascii="Times New Roman" w:hAnsi="Times New Roman" w:cs="Times New Roman"/>
              </w:rPr>
              <w:t>, взаимосвязи в служебной деятельности;</w:t>
            </w:r>
          </w:p>
          <w:p w14:paraId="53EA031E" w14:textId="6DA70C78" w:rsidR="00A97F39" w:rsidRPr="006A5826" w:rsidRDefault="00A97F39" w:rsidP="00A97F39">
            <w:pPr>
              <w:pStyle w:val="Default"/>
              <w:numPr>
                <w:ilvl w:val="0"/>
                <w:numId w:val="10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A5826">
              <w:rPr>
                <w:rFonts w:ascii="Times New Roman" w:hAnsi="Times New Roman" w:cs="Times New Roman"/>
              </w:rPr>
              <w:t xml:space="preserve">изучить технологическое обеспечение служебной деятельности, информационно-коммуникационные технологии, применяемые в деятельности </w:t>
            </w:r>
            <w:r w:rsidR="00770085">
              <w:rPr>
                <w:rFonts w:ascii="Times New Roman" w:hAnsi="Times New Roman" w:cs="Times New Roman"/>
              </w:rPr>
              <w:t xml:space="preserve">профильной </w:t>
            </w:r>
            <w:r w:rsidRPr="006A5826">
              <w:rPr>
                <w:rFonts w:ascii="Times New Roman" w:hAnsi="Times New Roman" w:cs="Times New Roman"/>
              </w:rPr>
              <w:t xml:space="preserve">организации </w:t>
            </w:r>
            <w:r>
              <w:rPr>
                <w:rFonts w:ascii="Times New Roman" w:hAnsi="Times New Roman" w:cs="Times New Roman"/>
              </w:rPr>
              <w:t>и службы менеджмента</w:t>
            </w:r>
            <w:r w:rsidRPr="006A5826">
              <w:rPr>
                <w:rFonts w:ascii="Times New Roman" w:hAnsi="Times New Roman" w:cs="Times New Roman"/>
              </w:rPr>
              <w:t>;</w:t>
            </w:r>
          </w:p>
          <w:p w14:paraId="538674C2" w14:textId="77777777" w:rsidR="00A97F39" w:rsidRPr="006A5826" w:rsidRDefault="00A97F39" w:rsidP="00A97F39">
            <w:pPr>
              <w:numPr>
                <w:ilvl w:val="0"/>
                <w:numId w:val="10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процессах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соответствии с должностными обязанностями, реализуемыми функциями и нормами трудового, социального и миграционного права;</w:t>
            </w:r>
          </w:p>
          <w:p w14:paraId="683A0EAA" w14:textId="77777777" w:rsidR="00A97F39" w:rsidRPr="006A5826" w:rsidRDefault="00A97F39" w:rsidP="00A97F39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деловое общение (публичные выступления, переговоры, проведение совещаний, деловая переписка, электронные коммуникации) в соответствии с должностными </w:t>
            </w:r>
            <w:r w:rsidRPr="006A5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обязанностями и реализуемыми функциями;</w:t>
            </w:r>
          </w:p>
          <w:p w14:paraId="165187F2" w14:textId="77777777" w:rsidR="00A97F39" w:rsidRPr="006A5826" w:rsidRDefault="00A97F39" w:rsidP="00E746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>– разработать проект организации труда специалиста, определить функциональные взаимосвязи;</w:t>
            </w:r>
          </w:p>
          <w:p w14:paraId="50D90FE0" w14:textId="49722EC7" w:rsidR="00A97F39" w:rsidRPr="006A5826" w:rsidRDefault="00A97F39" w:rsidP="00A97F39">
            <w:pPr>
              <w:widowControl w:val="0"/>
              <w:numPr>
                <w:ilvl w:val="0"/>
                <w:numId w:val="12"/>
              </w:numPr>
              <w:tabs>
                <w:tab w:val="left" w:pos="273"/>
              </w:tabs>
              <w:spacing w:after="0" w:line="240" w:lineRule="auto"/>
              <w:ind w:left="-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>ежедневно вести учет выполненных работ и заданий руководителя практи</w:t>
            </w:r>
            <w:r w:rsidR="00850D8B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 xml:space="preserve">ки от </w:t>
            </w:r>
            <w:r w:rsidR="00945B09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профильной </w:t>
            </w: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912" w:type="pct"/>
          </w:tcPr>
          <w:p w14:paraId="3242F0B9" w14:textId="77777777" w:rsidR="00A97F39" w:rsidRDefault="00A97F39" w:rsidP="00E746F2">
            <w:pPr>
              <w:pStyle w:val="2"/>
              <w:keepNext w:val="0"/>
              <w:keepLines w:val="0"/>
              <w:spacing w:before="0"/>
              <w:ind w:firstLine="709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42A1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ОК-4; ОПК-2; </w:t>
            </w:r>
            <w:r w:rsidRPr="00345904">
              <w:rPr>
                <w:rFonts w:ascii="Times New Roman" w:hAnsi="Times New Roman"/>
                <w:color w:val="auto"/>
                <w:sz w:val="22"/>
                <w:szCs w:val="22"/>
              </w:rPr>
              <w:t>ОПК-4</w:t>
            </w:r>
            <w:r w:rsidRPr="00345904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ОПК-7; ПК-1;</w:t>
            </w:r>
          </w:p>
          <w:p w14:paraId="4D19B5B5" w14:textId="77777777" w:rsidR="00A97F39" w:rsidRDefault="00A97F39" w:rsidP="00E746F2">
            <w:pPr>
              <w:pStyle w:val="2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ПК-2;</w:t>
            </w:r>
            <w:r w:rsidRPr="00B42A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ПК-12;</w:t>
            </w:r>
          </w:p>
          <w:p w14:paraId="6E5CCC0C" w14:textId="77777777" w:rsidR="00A97F39" w:rsidRPr="00B42A1C" w:rsidRDefault="00A97F39" w:rsidP="00E746F2">
            <w:pPr>
              <w:pStyle w:val="2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ПК-17</w:t>
            </w:r>
          </w:p>
          <w:p w14:paraId="790CECC1" w14:textId="77777777" w:rsidR="00A97F39" w:rsidRPr="006A5826" w:rsidRDefault="00A97F39" w:rsidP="00E74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39" w:rsidRPr="006A5826" w14:paraId="204F7BA7" w14:textId="77777777" w:rsidTr="00E746F2">
        <w:tc>
          <w:tcPr>
            <w:tcW w:w="686" w:type="pct"/>
          </w:tcPr>
          <w:p w14:paraId="5B837FC2" w14:textId="77777777" w:rsidR="00A97F39" w:rsidRPr="006A5826" w:rsidRDefault="00A97F39" w:rsidP="00E746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3.Заключительный</w:t>
            </w:r>
          </w:p>
        </w:tc>
        <w:tc>
          <w:tcPr>
            <w:tcW w:w="3402" w:type="pct"/>
          </w:tcPr>
          <w:p w14:paraId="5EC91B9A" w14:textId="602B09BF" w:rsidR="00A97F39" w:rsidRPr="006A5826" w:rsidRDefault="00A97F39" w:rsidP="00E746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подготовке и защите практи</w:t>
            </w:r>
            <w:r w:rsidR="00850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ческой подготов</w:t>
            </w:r>
            <w:r w:rsidRPr="006A5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</w:t>
            </w: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434D2E3" w14:textId="3C79534C" w:rsidR="00A97F39" w:rsidRPr="006A5826" w:rsidRDefault="00A97F39" w:rsidP="00A97F39">
            <w:pPr>
              <w:widowControl w:val="0"/>
              <w:numPr>
                <w:ilvl w:val="0"/>
                <w:numId w:val="1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>получить у руководителя практи</w:t>
            </w:r>
            <w:r w:rsidR="00850D8B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 xml:space="preserve">ки от </w:t>
            </w:r>
            <w:r w:rsidR="00945B09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профильной </w:t>
            </w: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>организации отзыв о прохождении практи</w:t>
            </w:r>
            <w:r w:rsidR="00850D8B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>ки, подготовить и представить отчет о прохождении практи</w:t>
            </w:r>
            <w:r w:rsidR="00850D8B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>ки руководителю практи</w:t>
            </w:r>
            <w:r w:rsidR="00850D8B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 xml:space="preserve">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Псковского филиала РМАТ</w:t>
            </w: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8B368A" w14:textId="00F89A2D" w:rsidR="00A97F39" w:rsidRPr="006A5826" w:rsidRDefault="00A97F39" w:rsidP="00A97F39">
            <w:pPr>
              <w:widowControl w:val="0"/>
              <w:numPr>
                <w:ilvl w:val="0"/>
                <w:numId w:val="1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 xml:space="preserve">защитить отчет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прохождении практи</w:t>
            </w:r>
            <w:r w:rsidR="00850D8B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 xml:space="preserve"> на кафедре в соответствии с календарным графиком.</w:t>
            </w:r>
          </w:p>
        </w:tc>
        <w:tc>
          <w:tcPr>
            <w:tcW w:w="912" w:type="pct"/>
          </w:tcPr>
          <w:p w14:paraId="4CB8316F" w14:textId="77777777" w:rsidR="00A97F39" w:rsidRPr="006A5826" w:rsidRDefault="00A97F39" w:rsidP="00E746F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14:paraId="514D5F57" w14:textId="77777777" w:rsidR="00A97F39" w:rsidRPr="006A5826" w:rsidRDefault="00A97F39" w:rsidP="00E746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2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2447707D" w14:textId="77777777" w:rsidR="00A97F39" w:rsidRPr="006A5826" w:rsidRDefault="00A97F39" w:rsidP="00A97F3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B33570" w14:textId="6727A3C7" w:rsidR="00A97F39" w:rsidRPr="006A5826" w:rsidRDefault="00A97F39" w:rsidP="00A97F3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5826">
        <w:rPr>
          <w:rFonts w:ascii="Times New Roman" w:hAnsi="Times New Roman" w:cs="Times New Roman"/>
          <w:sz w:val="24"/>
          <w:szCs w:val="24"/>
        </w:rPr>
        <w:t>Руководитель практи</w:t>
      </w:r>
      <w:r w:rsidR="00850D8B">
        <w:rPr>
          <w:rFonts w:ascii="Times New Roman" w:hAnsi="Times New Roman" w:cs="Times New Roman"/>
          <w:sz w:val="24"/>
          <w:szCs w:val="24"/>
        </w:rPr>
        <w:t>ческой подготов</w:t>
      </w:r>
      <w:r w:rsidRPr="006A5826">
        <w:rPr>
          <w:rFonts w:ascii="Times New Roman" w:hAnsi="Times New Roman" w:cs="Times New Roman"/>
          <w:sz w:val="24"/>
          <w:szCs w:val="24"/>
        </w:rPr>
        <w:t xml:space="preserve">ки от Псковского филиала РМАТ   _______________________  </w:t>
      </w:r>
    </w:p>
    <w:p w14:paraId="6D15F535" w14:textId="77777777" w:rsidR="00A97F39" w:rsidRPr="006A5826" w:rsidRDefault="00A97F39" w:rsidP="00A97F3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5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14:paraId="7E6CE531" w14:textId="77777777" w:rsidR="00A97F39" w:rsidRPr="006A5826" w:rsidRDefault="00A97F39" w:rsidP="00A97F3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5826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32A17B38" w14:textId="7F5E886C" w:rsidR="00A97F39" w:rsidRPr="006A5826" w:rsidRDefault="00A97F39" w:rsidP="00A97F3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5826">
        <w:rPr>
          <w:rFonts w:ascii="Times New Roman" w:hAnsi="Times New Roman" w:cs="Times New Roman"/>
          <w:sz w:val="24"/>
          <w:szCs w:val="24"/>
        </w:rPr>
        <w:t>Руководитель практи</w:t>
      </w:r>
      <w:r w:rsidR="00850D8B">
        <w:rPr>
          <w:rFonts w:ascii="Times New Roman" w:hAnsi="Times New Roman" w:cs="Times New Roman"/>
          <w:sz w:val="24"/>
          <w:szCs w:val="24"/>
        </w:rPr>
        <w:t>ческой подготов</w:t>
      </w:r>
      <w:r w:rsidRPr="006A5826">
        <w:rPr>
          <w:rFonts w:ascii="Times New Roman" w:hAnsi="Times New Roman" w:cs="Times New Roman"/>
          <w:sz w:val="24"/>
          <w:szCs w:val="24"/>
        </w:rPr>
        <w:t xml:space="preserve">ки от </w:t>
      </w:r>
      <w:r w:rsidR="00945B09">
        <w:rPr>
          <w:rFonts w:ascii="Times New Roman" w:hAnsi="Times New Roman" w:cs="Times New Roman"/>
          <w:sz w:val="24"/>
          <w:szCs w:val="24"/>
        </w:rPr>
        <w:t xml:space="preserve">профильного </w:t>
      </w:r>
      <w:r w:rsidRPr="006A5826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945B09">
        <w:rPr>
          <w:rFonts w:ascii="Times New Roman" w:hAnsi="Times New Roman" w:cs="Times New Roman"/>
          <w:sz w:val="24"/>
          <w:szCs w:val="24"/>
        </w:rPr>
        <w:t xml:space="preserve"> </w:t>
      </w:r>
      <w:r w:rsidR="00945B09">
        <w:rPr>
          <w:rFonts w:ascii="Times New Roman" w:hAnsi="Times New Roman" w:cs="Times New Roman"/>
          <w:sz w:val="24"/>
          <w:szCs w:val="24"/>
        </w:rPr>
        <w:tab/>
      </w:r>
      <w:r w:rsidR="00945B09">
        <w:rPr>
          <w:rFonts w:ascii="Times New Roman" w:hAnsi="Times New Roman" w:cs="Times New Roman"/>
          <w:sz w:val="24"/>
          <w:szCs w:val="24"/>
        </w:rPr>
        <w:tab/>
      </w:r>
      <w:r w:rsidR="00945B09">
        <w:rPr>
          <w:rFonts w:ascii="Times New Roman" w:hAnsi="Times New Roman" w:cs="Times New Roman"/>
          <w:sz w:val="24"/>
          <w:szCs w:val="24"/>
        </w:rPr>
        <w:tab/>
      </w:r>
      <w:r w:rsidR="00945B09">
        <w:rPr>
          <w:rFonts w:ascii="Times New Roman" w:hAnsi="Times New Roman" w:cs="Times New Roman"/>
          <w:sz w:val="24"/>
          <w:szCs w:val="24"/>
        </w:rPr>
        <w:tab/>
      </w:r>
      <w:r w:rsidR="00945B09">
        <w:rPr>
          <w:rFonts w:ascii="Times New Roman" w:hAnsi="Times New Roman" w:cs="Times New Roman"/>
          <w:sz w:val="24"/>
          <w:szCs w:val="24"/>
        </w:rPr>
        <w:tab/>
      </w:r>
      <w:r w:rsidR="00945B09">
        <w:rPr>
          <w:rFonts w:ascii="Times New Roman" w:hAnsi="Times New Roman" w:cs="Times New Roman"/>
          <w:sz w:val="24"/>
          <w:szCs w:val="24"/>
        </w:rPr>
        <w:tab/>
      </w:r>
      <w:r w:rsidR="00945B09">
        <w:rPr>
          <w:rFonts w:ascii="Times New Roman" w:hAnsi="Times New Roman" w:cs="Times New Roman"/>
          <w:sz w:val="24"/>
          <w:szCs w:val="24"/>
        </w:rPr>
        <w:tab/>
      </w:r>
      <w:r w:rsidR="00945B09">
        <w:rPr>
          <w:rFonts w:ascii="Times New Roman" w:hAnsi="Times New Roman" w:cs="Times New Roman"/>
          <w:sz w:val="24"/>
          <w:szCs w:val="24"/>
        </w:rPr>
        <w:tab/>
      </w:r>
      <w:r w:rsidR="00945B09">
        <w:rPr>
          <w:rFonts w:ascii="Times New Roman" w:hAnsi="Times New Roman" w:cs="Times New Roman"/>
          <w:sz w:val="24"/>
          <w:szCs w:val="24"/>
        </w:rPr>
        <w:tab/>
      </w:r>
      <w:r w:rsidR="00945B09">
        <w:rPr>
          <w:rFonts w:ascii="Times New Roman" w:hAnsi="Times New Roman" w:cs="Times New Roman"/>
          <w:sz w:val="24"/>
          <w:szCs w:val="24"/>
        </w:rPr>
        <w:tab/>
      </w:r>
      <w:r w:rsidRPr="006A5826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14:paraId="7800D4E7" w14:textId="77777777" w:rsidR="00A97F39" w:rsidRPr="006A5826" w:rsidRDefault="00A97F39" w:rsidP="00A97F3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5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14:paraId="52F49FA6" w14:textId="77777777" w:rsidR="00A97F39" w:rsidRPr="006A5826" w:rsidRDefault="00A97F39" w:rsidP="00A97F3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5826">
        <w:rPr>
          <w:rFonts w:ascii="Times New Roman" w:hAnsi="Times New Roman" w:cs="Times New Roman"/>
          <w:sz w:val="24"/>
          <w:szCs w:val="24"/>
        </w:rPr>
        <w:t xml:space="preserve">Задание получил (а)                          __________________________     </w:t>
      </w:r>
    </w:p>
    <w:p w14:paraId="0D9D755B" w14:textId="77777777" w:rsidR="00A97F39" w:rsidRPr="006A5826" w:rsidRDefault="00A97F39" w:rsidP="00A97F3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5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(дата и 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A5826">
        <w:rPr>
          <w:rFonts w:ascii="Times New Roman" w:hAnsi="Times New Roman" w:cs="Times New Roman"/>
          <w:sz w:val="24"/>
          <w:szCs w:val="24"/>
        </w:rPr>
        <w:t>)</w:t>
      </w:r>
    </w:p>
    <w:p w14:paraId="6CABD390" w14:textId="77777777" w:rsidR="00A97F39" w:rsidRPr="006A5826" w:rsidRDefault="00A97F39" w:rsidP="00A97F3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6E01B4C" w14:textId="77777777" w:rsidR="00A97F39" w:rsidRPr="006A5826" w:rsidRDefault="00A97F39" w:rsidP="00A97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2B4E9" w14:textId="3F3398B4" w:rsidR="00831919" w:rsidRDefault="00831919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3975F653" w14:textId="7D77AC2F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731585B3" w14:textId="1BB72355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5BD33EBB" w14:textId="521A7761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5C62B035" w14:textId="510ED7A4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4173881E" w14:textId="0839C310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2AFD0053" w14:textId="47023CE1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3BE65D94" w14:textId="0FA0C871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26364A14" w14:textId="0BC4AF7F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138D4087" w14:textId="2CF14706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3F3E6BB3" w14:textId="58B6868C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6D547E80" w14:textId="5D85E5F1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33CFB97B" w14:textId="0B3BCD7E" w:rsidR="00F178F8" w:rsidRPr="009C351A" w:rsidRDefault="00945B09" w:rsidP="00345904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45904">
        <w:rPr>
          <w:rFonts w:ascii="Times New Roman" w:hAnsi="Times New Roman" w:cs="Times New Roman"/>
          <w:b/>
          <w:sz w:val="24"/>
          <w:szCs w:val="24"/>
        </w:rPr>
        <w:t>РИЛОЖЕНИЕ 4</w:t>
      </w:r>
    </w:p>
    <w:p w14:paraId="24108129" w14:textId="77777777" w:rsidR="00345904" w:rsidRDefault="00345904" w:rsidP="0034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Отзыв-характеристика </w:t>
      </w:r>
    </w:p>
    <w:p w14:paraId="430B835E" w14:textId="0633D6D4" w:rsidR="00F178F8" w:rsidRPr="009C351A" w:rsidRDefault="00F178F8" w:rsidP="0034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1A">
        <w:rPr>
          <w:rFonts w:ascii="Times New Roman" w:hAnsi="Times New Roman" w:cs="Times New Roman"/>
          <w:b/>
          <w:sz w:val="24"/>
          <w:szCs w:val="24"/>
        </w:rPr>
        <w:t>руководителя учебной практи</w:t>
      </w:r>
      <w:r w:rsidR="00850D8B">
        <w:rPr>
          <w:rFonts w:ascii="Times New Roman" w:hAnsi="Times New Roman" w:cs="Times New Roman"/>
          <w:b/>
          <w:sz w:val="24"/>
          <w:szCs w:val="24"/>
        </w:rPr>
        <w:t xml:space="preserve">ческой </w:t>
      </w:r>
      <w:r w:rsidR="009A4B8F">
        <w:rPr>
          <w:rFonts w:ascii="Times New Roman" w:hAnsi="Times New Roman" w:cs="Times New Roman"/>
          <w:b/>
          <w:sz w:val="24"/>
          <w:szCs w:val="24"/>
        </w:rPr>
        <w:t>подготов</w:t>
      </w:r>
      <w:r w:rsidRPr="009C351A">
        <w:rPr>
          <w:rFonts w:ascii="Times New Roman" w:hAnsi="Times New Roman" w:cs="Times New Roman"/>
          <w:b/>
          <w:sz w:val="24"/>
          <w:szCs w:val="24"/>
        </w:rPr>
        <w:t>ки</w:t>
      </w:r>
    </w:p>
    <w:p w14:paraId="53F44C8E" w14:textId="41D04FAC" w:rsidR="00F178F8" w:rsidRPr="009C351A" w:rsidRDefault="00F178F8" w:rsidP="00F178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51A">
        <w:rPr>
          <w:rFonts w:ascii="Times New Roman" w:hAnsi="Times New Roman" w:cs="Times New Roman"/>
          <w:sz w:val="24"/>
          <w:szCs w:val="24"/>
        </w:rPr>
        <w:t>обучающегося 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E29CF08" w14:textId="77777777" w:rsidR="00F178F8" w:rsidRPr="009C351A" w:rsidRDefault="00F178F8" w:rsidP="00F178F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351A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04F851E2" w14:textId="10471406" w:rsidR="00F178F8" w:rsidRPr="009C351A" w:rsidRDefault="00F178F8" w:rsidP="00F178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1A">
        <w:rPr>
          <w:rFonts w:ascii="Times New Roman" w:hAnsi="Times New Roman" w:cs="Times New Roman"/>
          <w:sz w:val="24"/>
          <w:szCs w:val="24"/>
        </w:rPr>
        <w:t xml:space="preserve">в </w:t>
      </w:r>
      <w:r w:rsidR="00945B09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9C351A">
        <w:rPr>
          <w:rFonts w:ascii="Times New Roman" w:hAnsi="Times New Roman" w:cs="Times New Roman"/>
          <w:sz w:val="24"/>
          <w:szCs w:val="24"/>
        </w:rPr>
        <w:t>организации______________________________</w:t>
      </w:r>
    </w:p>
    <w:p w14:paraId="4569F4C3" w14:textId="77777777" w:rsidR="00F178F8" w:rsidRPr="009C351A" w:rsidRDefault="00F178F8" w:rsidP="00F178F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351A">
        <w:rPr>
          <w:rFonts w:ascii="Times New Roman" w:hAnsi="Times New Roman" w:cs="Times New Roman"/>
          <w:i/>
          <w:sz w:val="24"/>
          <w:szCs w:val="24"/>
        </w:rPr>
        <w:t xml:space="preserve">                              (название профильной организации, с указанием структурного подразделения)</w:t>
      </w:r>
    </w:p>
    <w:p w14:paraId="0CDFB662" w14:textId="189A1D94" w:rsidR="00F178F8" w:rsidRPr="009C351A" w:rsidRDefault="00F178F8" w:rsidP="00945B09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51A">
        <w:rPr>
          <w:rFonts w:ascii="Times New Roman" w:hAnsi="Times New Roman" w:cs="Times New Roman"/>
          <w:sz w:val="24"/>
          <w:szCs w:val="24"/>
        </w:rPr>
        <w:t>1.Успехи в овладении практическими умениями и навыками по направлению подготовки за время практи</w:t>
      </w:r>
      <w:r w:rsidR="009A4B8F">
        <w:rPr>
          <w:rFonts w:ascii="Times New Roman" w:hAnsi="Times New Roman" w:cs="Times New Roman"/>
          <w:sz w:val="24"/>
          <w:szCs w:val="24"/>
        </w:rPr>
        <w:t>ческой подготов</w:t>
      </w:r>
      <w:r w:rsidRPr="009C351A">
        <w:rPr>
          <w:rFonts w:ascii="Times New Roman" w:hAnsi="Times New Roman" w:cs="Times New Roman"/>
          <w:sz w:val="24"/>
          <w:szCs w:val="24"/>
        </w:rPr>
        <w:t>ки.</w:t>
      </w:r>
    </w:p>
    <w:p w14:paraId="7D648366" w14:textId="77777777" w:rsidR="00F178F8" w:rsidRPr="009C351A" w:rsidRDefault="00F178F8" w:rsidP="00945B09">
      <w:pPr>
        <w:shd w:val="clear" w:color="auto" w:fill="FFFFFF"/>
        <w:tabs>
          <w:tab w:val="left" w:pos="993"/>
          <w:tab w:val="left" w:pos="21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51A">
        <w:rPr>
          <w:rFonts w:ascii="Times New Roman" w:hAnsi="Times New Roman" w:cs="Times New Roman"/>
          <w:sz w:val="24"/>
          <w:szCs w:val="24"/>
        </w:rPr>
        <w:t>2.Отношение к работе (интерес, инициативность, оперативность, исполнительность, соблюдение трудовой дисциплины и другое)</w:t>
      </w:r>
    </w:p>
    <w:p w14:paraId="1411C9EE" w14:textId="77777777" w:rsidR="00F178F8" w:rsidRPr="009C351A" w:rsidRDefault="00F178F8" w:rsidP="00945B09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51A">
        <w:rPr>
          <w:rFonts w:ascii="Times New Roman" w:hAnsi="Times New Roman" w:cs="Times New Roman"/>
          <w:sz w:val="24"/>
          <w:szCs w:val="24"/>
        </w:rPr>
        <w:t xml:space="preserve">3. Качество выполненной </w:t>
      </w:r>
      <w:proofErr w:type="gramStart"/>
      <w:r w:rsidRPr="009C351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351A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097C7C44" w14:textId="77777777" w:rsidR="00F178F8" w:rsidRPr="009C351A" w:rsidRDefault="00F178F8" w:rsidP="00945B09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51A">
        <w:rPr>
          <w:rFonts w:ascii="Times New Roman" w:hAnsi="Times New Roman" w:cs="Times New Roman"/>
          <w:sz w:val="24"/>
          <w:szCs w:val="24"/>
        </w:rPr>
        <w:t>4. Умение обучающегося анализировать ситуации и принимать по ним решения.</w:t>
      </w:r>
    </w:p>
    <w:p w14:paraId="07B7F727" w14:textId="100926E9" w:rsidR="00F178F8" w:rsidRPr="009C351A" w:rsidRDefault="00F178F8" w:rsidP="00945B09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51A">
        <w:rPr>
          <w:rFonts w:ascii="Times New Roman" w:hAnsi="Times New Roman" w:cs="Times New Roman"/>
          <w:sz w:val="24"/>
          <w:szCs w:val="24"/>
        </w:rPr>
        <w:t>5. Отношение к выполнению программы практи</w:t>
      </w:r>
      <w:r w:rsidR="009A4B8F">
        <w:rPr>
          <w:rFonts w:ascii="Times New Roman" w:hAnsi="Times New Roman" w:cs="Times New Roman"/>
          <w:sz w:val="24"/>
          <w:szCs w:val="24"/>
        </w:rPr>
        <w:t>ческой подготов</w:t>
      </w:r>
      <w:r w:rsidRPr="009C351A">
        <w:rPr>
          <w:rFonts w:ascii="Times New Roman" w:hAnsi="Times New Roman" w:cs="Times New Roman"/>
          <w:sz w:val="24"/>
          <w:szCs w:val="24"/>
        </w:rPr>
        <w:t>ки.</w:t>
      </w:r>
    </w:p>
    <w:p w14:paraId="37913A5B" w14:textId="08AA15F1" w:rsidR="00F178F8" w:rsidRPr="009C351A" w:rsidRDefault="00F178F8" w:rsidP="00945B09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51A">
        <w:rPr>
          <w:rFonts w:ascii="Times New Roman" w:hAnsi="Times New Roman" w:cs="Times New Roman"/>
          <w:sz w:val="24"/>
          <w:szCs w:val="24"/>
        </w:rPr>
        <w:t>6. В процессе учебной практи</w:t>
      </w:r>
      <w:r w:rsidR="009A4B8F">
        <w:rPr>
          <w:rFonts w:ascii="Times New Roman" w:hAnsi="Times New Roman" w:cs="Times New Roman"/>
          <w:sz w:val="24"/>
          <w:szCs w:val="24"/>
        </w:rPr>
        <w:t>ческой подготов</w:t>
      </w:r>
      <w:r w:rsidRPr="009C351A">
        <w:rPr>
          <w:rFonts w:ascii="Times New Roman" w:hAnsi="Times New Roman" w:cs="Times New Roman"/>
          <w:sz w:val="24"/>
          <w:szCs w:val="24"/>
        </w:rPr>
        <w:t xml:space="preserve">ки </w:t>
      </w:r>
      <w:proofErr w:type="gramStart"/>
      <w:r w:rsidRPr="009C351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C351A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="009A4B8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9788ED2" w14:textId="77777777" w:rsidR="00F178F8" w:rsidRPr="009C351A" w:rsidRDefault="00F178F8" w:rsidP="00F178F8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C351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(фамилия, инициалы)</w:t>
      </w:r>
    </w:p>
    <w:p w14:paraId="010BFF5C" w14:textId="77777777" w:rsidR="00F178F8" w:rsidRPr="009C351A" w:rsidRDefault="00F178F8" w:rsidP="00F178F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1A">
        <w:rPr>
          <w:rFonts w:ascii="Times New Roman" w:hAnsi="Times New Roman" w:cs="Times New Roman"/>
          <w:sz w:val="24"/>
          <w:szCs w:val="24"/>
        </w:rPr>
        <w:t>показал достаточный (недостаточный, высокий) уровень сформированности</w:t>
      </w:r>
      <w:bookmarkStart w:id="16" w:name="_GoBack"/>
      <w:bookmarkEnd w:id="16"/>
      <w:r w:rsidRPr="009C351A">
        <w:rPr>
          <w:rFonts w:ascii="Times New Roman" w:hAnsi="Times New Roman" w:cs="Times New Roman"/>
          <w:sz w:val="24"/>
          <w:szCs w:val="24"/>
        </w:rPr>
        <w:t xml:space="preserve"> общекультурных, общепрофессиональных и профессиональных компетенций, предусмотренных федеральным государственным образовательным стандартом и учебным планом направления подготовки.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4"/>
        <w:gridCol w:w="1560"/>
        <w:gridCol w:w="1558"/>
        <w:gridCol w:w="1869"/>
      </w:tblGrid>
      <w:tr w:rsidR="00F178F8" w:rsidRPr="009C351A" w14:paraId="5DA1CBE1" w14:textId="77777777" w:rsidTr="00E746F2">
        <w:trPr>
          <w:trHeight w:val="405"/>
        </w:trPr>
        <w:tc>
          <w:tcPr>
            <w:tcW w:w="2350" w:type="pct"/>
          </w:tcPr>
          <w:p w14:paraId="44502392" w14:textId="77777777" w:rsidR="00F178F8" w:rsidRPr="009C351A" w:rsidRDefault="00F178F8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1A">
              <w:rPr>
                <w:rFonts w:ascii="Times New Roman" w:hAnsi="Times New Roman" w:cs="Times New Roman"/>
                <w:sz w:val="24"/>
                <w:szCs w:val="24"/>
              </w:rPr>
              <w:t>Формируемая компетенция</w:t>
            </w:r>
          </w:p>
          <w:p w14:paraId="517165E4" w14:textId="77777777" w:rsidR="00F178F8" w:rsidRPr="009C351A" w:rsidRDefault="00F178F8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14:paraId="065EB692" w14:textId="77777777" w:rsidR="00F178F8" w:rsidRPr="009C351A" w:rsidRDefault="00F178F8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1A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  <w:p w14:paraId="7A8EB13D" w14:textId="77777777" w:rsidR="00F178F8" w:rsidRPr="009C351A" w:rsidRDefault="00F178F8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1A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  <w:p w14:paraId="4F3265D3" w14:textId="77777777" w:rsidR="00F178F8" w:rsidRPr="009C351A" w:rsidRDefault="00F178F8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5B792272" w14:textId="77777777" w:rsidR="00F178F8" w:rsidRPr="009C351A" w:rsidRDefault="00F178F8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1A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  <w:p w14:paraId="512B649A" w14:textId="77777777" w:rsidR="00F178F8" w:rsidRPr="009C351A" w:rsidRDefault="00F178F8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1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14:paraId="08BF4516" w14:textId="77777777" w:rsidR="00F178F8" w:rsidRPr="009C351A" w:rsidRDefault="00F178F8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1A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993" w:type="pct"/>
          </w:tcPr>
          <w:p w14:paraId="2CCA0801" w14:textId="11D7D4F8" w:rsidR="00F178F8" w:rsidRPr="009C351A" w:rsidRDefault="00F178F8" w:rsidP="00E74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1A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</w:t>
            </w:r>
            <w:r w:rsidR="009A4B8F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 w:rsidRPr="009C351A">
              <w:rPr>
                <w:rFonts w:ascii="Times New Roman" w:hAnsi="Times New Roman" w:cs="Times New Roman"/>
                <w:sz w:val="24"/>
                <w:szCs w:val="24"/>
              </w:rPr>
              <w:t xml:space="preserve">ки от </w:t>
            </w:r>
            <w:r w:rsidR="00945B09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профильной </w:t>
            </w:r>
            <w:r w:rsidRPr="009C35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F178F8" w:rsidRPr="009C351A" w14:paraId="131F5284" w14:textId="77777777" w:rsidTr="00E746F2">
        <w:trPr>
          <w:trHeight w:val="408"/>
        </w:trPr>
        <w:tc>
          <w:tcPr>
            <w:tcW w:w="2350" w:type="pct"/>
          </w:tcPr>
          <w:p w14:paraId="23175573" w14:textId="77777777" w:rsidR="00F178F8" w:rsidRPr="009C351A" w:rsidRDefault="00F178F8" w:rsidP="00E746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  <w:r w:rsidRPr="009C3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870ED0">
              <w:rPr>
                <w:rFonts w:ascii="Times New Roman" w:hAnsi="Times New Roman" w:cs="Times New Roman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829" w:type="pct"/>
          </w:tcPr>
          <w:p w14:paraId="5135E708" w14:textId="77777777" w:rsidR="00F178F8" w:rsidRPr="009C351A" w:rsidRDefault="00F178F8" w:rsidP="00E746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1BECF7F9" w14:textId="77777777" w:rsidR="00F178F8" w:rsidRPr="009C351A" w:rsidRDefault="00F178F8" w:rsidP="00E74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14:paraId="6CF1CBAB" w14:textId="77777777" w:rsidR="00F178F8" w:rsidRPr="009C351A" w:rsidRDefault="00F178F8" w:rsidP="00E74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F8" w:rsidRPr="009C351A" w14:paraId="1C8377D8" w14:textId="77777777" w:rsidTr="00E746F2">
        <w:trPr>
          <w:trHeight w:val="408"/>
        </w:trPr>
        <w:tc>
          <w:tcPr>
            <w:tcW w:w="2350" w:type="pct"/>
          </w:tcPr>
          <w:p w14:paraId="33AD3AF1" w14:textId="77777777" w:rsidR="00F178F8" w:rsidRPr="009C351A" w:rsidRDefault="00F178F8" w:rsidP="00E746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ОК-4</w:t>
            </w:r>
            <w:r w:rsidRPr="009C3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870ED0">
              <w:rPr>
                <w:rFonts w:ascii="Times New Roman" w:hAnsi="Times New Roman" w:cs="Times New Roman"/>
              </w:rPr>
              <w:t xml:space="preserve">способность к коммуникации в устной и письменной </w:t>
            </w:r>
            <w:proofErr w:type="gramStart"/>
            <w:r w:rsidRPr="00870ED0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870ED0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829" w:type="pct"/>
          </w:tcPr>
          <w:p w14:paraId="17BAF0BE" w14:textId="77777777" w:rsidR="00F178F8" w:rsidRPr="009C351A" w:rsidRDefault="00F178F8" w:rsidP="00E746F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14:paraId="79B25D8C" w14:textId="77777777" w:rsidR="00F178F8" w:rsidRPr="009C351A" w:rsidRDefault="00F178F8" w:rsidP="00E74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14:paraId="4ABBAA5C" w14:textId="77777777" w:rsidR="00F178F8" w:rsidRPr="009C351A" w:rsidRDefault="00F178F8" w:rsidP="00E74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F8" w14:paraId="29420298" w14:textId="77777777" w:rsidTr="00E746F2">
        <w:trPr>
          <w:trHeight w:val="408"/>
        </w:trPr>
        <w:tc>
          <w:tcPr>
            <w:tcW w:w="2350" w:type="pct"/>
          </w:tcPr>
          <w:p w14:paraId="7A996CF0" w14:textId="77777777" w:rsidR="00F178F8" w:rsidRPr="00014FB8" w:rsidRDefault="00F178F8" w:rsidP="00E746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4FB8">
              <w:rPr>
                <w:rFonts w:ascii="Times New Roman" w:hAnsi="Times New Roman" w:cs="Times New Roman"/>
                <w:color w:val="000000"/>
              </w:rPr>
              <w:t xml:space="preserve">ОПК-2 - </w:t>
            </w:r>
            <w:r w:rsidRPr="00014FB8">
              <w:rPr>
                <w:rFonts w:ascii="Times New Roman" w:hAnsi="Times New Roman" w:cs="Times New Roman"/>
              </w:rPr>
      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829" w:type="pct"/>
          </w:tcPr>
          <w:p w14:paraId="6AF51A5D" w14:textId="77777777" w:rsidR="00F178F8" w:rsidRPr="00901089" w:rsidRDefault="00F178F8" w:rsidP="00E746F2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14:paraId="58014045" w14:textId="77777777" w:rsidR="00F178F8" w:rsidRDefault="00F178F8" w:rsidP="00E746F2"/>
        </w:tc>
        <w:tc>
          <w:tcPr>
            <w:tcW w:w="993" w:type="pct"/>
          </w:tcPr>
          <w:p w14:paraId="430B72DB" w14:textId="77777777" w:rsidR="00F178F8" w:rsidRDefault="00F178F8" w:rsidP="00E746F2"/>
        </w:tc>
      </w:tr>
      <w:tr w:rsidR="00F178F8" w14:paraId="0C5112EC" w14:textId="77777777" w:rsidTr="00E746F2">
        <w:trPr>
          <w:trHeight w:val="408"/>
        </w:trPr>
        <w:tc>
          <w:tcPr>
            <w:tcW w:w="2350" w:type="pct"/>
          </w:tcPr>
          <w:p w14:paraId="646A3C2F" w14:textId="77777777" w:rsidR="00F178F8" w:rsidRPr="00B85042" w:rsidRDefault="00F178F8" w:rsidP="00E746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ОПК-4 - </w:t>
            </w:r>
            <w:r w:rsidRPr="00870ED0">
              <w:rPr>
                <w:rFonts w:ascii="Times New Roman" w:hAnsi="Times New Roman" w:cs="Times New Roman"/>
              </w:rPr>
              <w:t xml:space="preserve">способность осуществлять деловое общение и публичные выступления, вести переговоры, совещания, осуществлять </w:t>
            </w:r>
            <w:r w:rsidRPr="00870ED0">
              <w:rPr>
                <w:rFonts w:ascii="Times New Roman" w:hAnsi="Times New Roman" w:cs="Times New Roman"/>
              </w:rPr>
              <w:lastRenderedPageBreak/>
              <w:t>деловую переписку и поддерживать электронные коммуникации</w:t>
            </w:r>
          </w:p>
        </w:tc>
        <w:tc>
          <w:tcPr>
            <w:tcW w:w="829" w:type="pct"/>
          </w:tcPr>
          <w:p w14:paraId="5A93D567" w14:textId="77777777" w:rsidR="00F178F8" w:rsidRPr="00901089" w:rsidRDefault="00F178F8" w:rsidP="00E746F2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14:paraId="746EB3B2" w14:textId="77777777" w:rsidR="00F178F8" w:rsidRDefault="00F178F8" w:rsidP="00E746F2"/>
        </w:tc>
        <w:tc>
          <w:tcPr>
            <w:tcW w:w="993" w:type="pct"/>
          </w:tcPr>
          <w:p w14:paraId="55F0A75A" w14:textId="77777777" w:rsidR="00F178F8" w:rsidRDefault="00F178F8" w:rsidP="00E746F2"/>
        </w:tc>
      </w:tr>
      <w:tr w:rsidR="00F178F8" w14:paraId="32459F22" w14:textId="77777777" w:rsidTr="00E746F2">
        <w:trPr>
          <w:trHeight w:val="408"/>
        </w:trPr>
        <w:tc>
          <w:tcPr>
            <w:tcW w:w="2350" w:type="pct"/>
          </w:tcPr>
          <w:p w14:paraId="1D4F9871" w14:textId="77777777" w:rsidR="00F178F8" w:rsidRPr="00B85042" w:rsidRDefault="00F178F8" w:rsidP="00E746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ОПК-7 - </w:t>
            </w:r>
            <w:r w:rsidRPr="00870ED0">
              <w:rPr>
                <w:rFonts w:ascii="Times New Roman" w:hAnsi="Times New Roman" w:cs="Times New Roman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829" w:type="pct"/>
          </w:tcPr>
          <w:p w14:paraId="1197DD14" w14:textId="77777777" w:rsidR="00F178F8" w:rsidRPr="00901089" w:rsidRDefault="00F178F8" w:rsidP="00E746F2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14:paraId="0A08FA52" w14:textId="77777777" w:rsidR="00F178F8" w:rsidRDefault="00F178F8" w:rsidP="00E746F2"/>
        </w:tc>
        <w:tc>
          <w:tcPr>
            <w:tcW w:w="993" w:type="pct"/>
          </w:tcPr>
          <w:p w14:paraId="1577DC28" w14:textId="77777777" w:rsidR="00F178F8" w:rsidRDefault="00F178F8" w:rsidP="00E746F2"/>
        </w:tc>
      </w:tr>
      <w:tr w:rsidR="00F178F8" w14:paraId="2D32A074" w14:textId="77777777" w:rsidTr="00E746F2">
        <w:trPr>
          <w:trHeight w:val="408"/>
        </w:trPr>
        <w:tc>
          <w:tcPr>
            <w:tcW w:w="2350" w:type="pct"/>
          </w:tcPr>
          <w:p w14:paraId="33F6A276" w14:textId="77777777" w:rsidR="00F178F8" w:rsidRPr="00B85042" w:rsidRDefault="00F178F8" w:rsidP="00E746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ПК-1 - </w:t>
            </w:r>
            <w:r w:rsidRPr="00870ED0">
              <w:rPr>
                <w:rFonts w:ascii="Times New Roman" w:hAnsi="Times New Roman" w:cs="Times New Roman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 формирования команды,  умение проводить  аудит человеческих ресурсов и осуществлять диагностику организационной культуры</w:t>
            </w:r>
          </w:p>
        </w:tc>
        <w:tc>
          <w:tcPr>
            <w:tcW w:w="829" w:type="pct"/>
          </w:tcPr>
          <w:p w14:paraId="17C34ACF" w14:textId="77777777" w:rsidR="00F178F8" w:rsidRPr="00901089" w:rsidRDefault="00F178F8" w:rsidP="00E746F2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14:paraId="3A1994AE" w14:textId="77777777" w:rsidR="00F178F8" w:rsidRDefault="00F178F8" w:rsidP="00E746F2"/>
        </w:tc>
        <w:tc>
          <w:tcPr>
            <w:tcW w:w="993" w:type="pct"/>
          </w:tcPr>
          <w:p w14:paraId="0269BADF" w14:textId="77777777" w:rsidR="00F178F8" w:rsidRDefault="00F178F8" w:rsidP="00E746F2"/>
        </w:tc>
      </w:tr>
      <w:tr w:rsidR="00F178F8" w14:paraId="0FE36500" w14:textId="77777777" w:rsidTr="00E746F2">
        <w:trPr>
          <w:trHeight w:val="408"/>
        </w:trPr>
        <w:tc>
          <w:tcPr>
            <w:tcW w:w="2350" w:type="pct"/>
          </w:tcPr>
          <w:p w14:paraId="0A4258C4" w14:textId="77777777" w:rsidR="00F178F8" w:rsidRPr="00B85042" w:rsidRDefault="00F178F8" w:rsidP="00E746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ПК-2 - </w:t>
            </w:r>
            <w:r w:rsidRPr="00870ED0">
              <w:rPr>
                <w:rFonts w:ascii="Times New Roman" w:hAnsi="Times New Roman" w:cs="Times New Roman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829" w:type="pct"/>
          </w:tcPr>
          <w:p w14:paraId="2E53FA6C" w14:textId="77777777" w:rsidR="00F178F8" w:rsidRPr="00901089" w:rsidRDefault="00F178F8" w:rsidP="00E746F2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14:paraId="66BAC2F2" w14:textId="77777777" w:rsidR="00F178F8" w:rsidRDefault="00F178F8" w:rsidP="00E746F2"/>
        </w:tc>
        <w:tc>
          <w:tcPr>
            <w:tcW w:w="993" w:type="pct"/>
          </w:tcPr>
          <w:p w14:paraId="25D5A338" w14:textId="77777777" w:rsidR="00F178F8" w:rsidRDefault="00F178F8" w:rsidP="00E746F2"/>
        </w:tc>
      </w:tr>
      <w:tr w:rsidR="00F178F8" w14:paraId="1BA781BA" w14:textId="77777777" w:rsidTr="00E746F2">
        <w:trPr>
          <w:trHeight w:val="408"/>
        </w:trPr>
        <w:tc>
          <w:tcPr>
            <w:tcW w:w="2350" w:type="pct"/>
          </w:tcPr>
          <w:p w14:paraId="21A679AF" w14:textId="77777777" w:rsidR="00F178F8" w:rsidRPr="00B85042" w:rsidRDefault="00F178F8" w:rsidP="00E746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ПК-11 - </w:t>
            </w:r>
            <w:r w:rsidRPr="00870ED0">
              <w:rPr>
                <w:rFonts w:ascii="Times New Roman" w:hAnsi="Times New Roman" w:cs="Times New Roman"/>
              </w:rPr>
      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829" w:type="pct"/>
          </w:tcPr>
          <w:p w14:paraId="0A96E966" w14:textId="77777777" w:rsidR="00F178F8" w:rsidRPr="00901089" w:rsidRDefault="00F178F8" w:rsidP="00E746F2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14:paraId="5A8491B8" w14:textId="77777777" w:rsidR="00F178F8" w:rsidRDefault="00F178F8" w:rsidP="00E746F2"/>
        </w:tc>
        <w:tc>
          <w:tcPr>
            <w:tcW w:w="993" w:type="pct"/>
          </w:tcPr>
          <w:p w14:paraId="2AD72B5E" w14:textId="77777777" w:rsidR="00F178F8" w:rsidRDefault="00F178F8" w:rsidP="00E746F2"/>
        </w:tc>
      </w:tr>
      <w:tr w:rsidR="00F178F8" w14:paraId="62BEDEC9" w14:textId="77777777" w:rsidTr="00E746F2">
        <w:trPr>
          <w:trHeight w:val="408"/>
        </w:trPr>
        <w:tc>
          <w:tcPr>
            <w:tcW w:w="2350" w:type="pct"/>
          </w:tcPr>
          <w:p w14:paraId="0428887A" w14:textId="77777777" w:rsidR="00F178F8" w:rsidRPr="00B85042" w:rsidRDefault="00F178F8" w:rsidP="00E746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ПК-12 - </w:t>
            </w:r>
            <w:r w:rsidRPr="00FF2F85">
              <w:rPr>
                <w:rFonts w:ascii="Times New Roman" w:hAnsi="Times New Roman" w:cs="Times New Roman"/>
              </w:rPr>
      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829" w:type="pct"/>
          </w:tcPr>
          <w:p w14:paraId="220863E0" w14:textId="77777777" w:rsidR="00F178F8" w:rsidRPr="00901089" w:rsidRDefault="00F178F8" w:rsidP="00E746F2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14:paraId="36EC3AA7" w14:textId="77777777" w:rsidR="00F178F8" w:rsidRDefault="00F178F8" w:rsidP="00E746F2"/>
        </w:tc>
        <w:tc>
          <w:tcPr>
            <w:tcW w:w="993" w:type="pct"/>
          </w:tcPr>
          <w:p w14:paraId="1F92EDF0" w14:textId="77777777" w:rsidR="00F178F8" w:rsidRDefault="00F178F8" w:rsidP="00E746F2"/>
        </w:tc>
      </w:tr>
      <w:tr w:rsidR="00F178F8" w14:paraId="67D44D42" w14:textId="77777777" w:rsidTr="00E746F2">
        <w:trPr>
          <w:trHeight w:val="408"/>
        </w:trPr>
        <w:tc>
          <w:tcPr>
            <w:tcW w:w="2350" w:type="pct"/>
          </w:tcPr>
          <w:p w14:paraId="4F75B39D" w14:textId="77777777" w:rsidR="00F178F8" w:rsidRPr="00B85042" w:rsidRDefault="00F178F8" w:rsidP="00E746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ПК-17 - </w:t>
            </w:r>
            <w:r w:rsidRPr="007D50C8">
              <w:rPr>
                <w:rFonts w:ascii="Times New Roman" w:hAnsi="Times New Roman" w:cs="Times New Roman"/>
              </w:rPr>
      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gramStart"/>
            <w:r w:rsidRPr="007D50C8">
              <w:rPr>
                <w:rFonts w:ascii="Times New Roman" w:hAnsi="Times New Roman" w:cs="Times New Roman"/>
              </w:rPr>
              <w:t>бизнес-модели</w:t>
            </w:r>
            <w:proofErr w:type="gramEnd"/>
          </w:p>
        </w:tc>
        <w:tc>
          <w:tcPr>
            <w:tcW w:w="829" w:type="pct"/>
          </w:tcPr>
          <w:p w14:paraId="71786BC5" w14:textId="77777777" w:rsidR="00F178F8" w:rsidRPr="00901089" w:rsidRDefault="00F178F8" w:rsidP="00E746F2">
            <w:pPr>
              <w:autoSpaceDE w:val="0"/>
              <w:autoSpaceDN w:val="0"/>
              <w:adjustRightInd w:val="0"/>
            </w:pPr>
          </w:p>
        </w:tc>
        <w:tc>
          <w:tcPr>
            <w:tcW w:w="828" w:type="pct"/>
          </w:tcPr>
          <w:p w14:paraId="33CB4753" w14:textId="77777777" w:rsidR="00F178F8" w:rsidRDefault="00F178F8" w:rsidP="00E746F2"/>
        </w:tc>
        <w:tc>
          <w:tcPr>
            <w:tcW w:w="993" w:type="pct"/>
          </w:tcPr>
          <w:p w14:paraId="187BFE37" w14:textId="77777777" w:rsidR="00F178F8" w:rsidRDefault="00F178F8" w:rsidP="00E746F2"/>
        </w:tc>
      </w:tr>
    </w:tbl>
    <w:p w14:paraId="56A4CF8A" w14:textId="77777777" w:rsidR="00F178F8" w:rsidRDefault="00F178F8" w:rsidP="00F178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BAD6EC" w14:textId="4FFAE78E" w:rsidR="00F178F8" w:rsidRPr="009C351A" w:rsidRDefault="00F178F8" w:rsidP="00F178F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51A">
        <w:rPr>
          <w:rFonts w:ascii="Times New Roman" w:hAnsi="Times New Roman" w:cs="Times New Roman"/>
          <w:sz w:val="24"/>
          <w:szCs w:val="24"/>
        </w:rPr>
        <w:t>По результатам прохождения практи</w:t>
      </w:r>
      <w:r w:rsidR="009A4B8F">
        <w:rPr>
          <w:rFonts w:ascii="Times New Roman" w:hAnsi="Times New Roman" w:cs="Times New Roman"/>
          <w:sz w:val="24"/>
          <w:szCs w:val="24"/>
        </w:rPr>
        <w:t>ческой подготов</w:t>
      </w:r>
      <w:r w:rsidRPr="009C351A">
        <w:rPr>
          <w:rFonts w:ascii="Times New Roman" w:hAnsi="Times New Roman" w:cs="Times New Roman"/>
          <w:sz w:val="24"/>
          <w:szCs w:val="24"/>
        </w:rPr>
        <w:t>ки и на основании сформированных компетенций была проведена независимая оценка качества подготовки обучающегося, которая выявила соответствие/несоответствие требований, предъявляемых к выпускнику по направлению подготовки.</w:t>
      </w:r>
    </w:p>
    <w:p w14:paraId="19D3E3E5" w14:textId="77777777" w:rsidR="00F178F8" w:rsidRPr="009C351A" w:rsidRDefault="00F178F8" w:rsidP="00F178F8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70DA7898" w14:textId="77777777" w:rsidR="00F178F8" w:rsidRPr="009C351A" w:rsidRDefault="00F178F8" w:rsidP="00F178F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C351A">
        <w:rPr>
          <w:rFonts w:ascii="Times New Roman" w:hAnsi="Times New Roman" w:cs="Times New Roman"/>
          <w:sz w:val="24"/>
          <w:szCs w:val="24"/>
        </w:rPr>
        <w:t>Рекомендуемая оценка _________________________________________________________</w:t>
      </w:r>
    </w:p>
    <w:p w14:paraId="08514619" w14:textId="77777777" w:rsidR="00F178F8" w:rsidRPr="009C351A" w:rsidRDefault="00F178F8" w:rsidP="00F178F8">
      <w:pPr>
        <w:spacing w:after="0"/>
        <w:jc w:val="center"/>
        <w:outlineLvl w:val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C351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(«отлично», «хорошо», «удовлетворительно»)</w:t>
      </w:r>
    </w:p>
    <w:p w14:paraId="25CA4580" w14:textId="28AE86F6" w:rsidR="00F178F8" w:rsidRPr="002C2E5A" w:rsidRDefault="00F178F8" w:rsidP="002C2E5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C351A">
        <w:rPr>
          <w:rFonts w:ascii="Times New Roman" w:hAnsi="Times New Roman" w:cs="Times New Roman"/>
          <w:sz w:val="24"/>
          <w:szCs w:val="24"/>
        </w:rPr>
        <w:t>Руководитель практи</w:t>
      </w:r>
      <w:r w:rsidR="009A4B8F">
        <w:rPr>
          <w:rFonts w:ascii="Times New Roman" w:hAnsi="Times New Roman" w:cs="Times New Roman"/>
          <w:sz w:val="24"/>
          <w:szCs w:val="24"/>
        </w:rPr>
        <w:t>ческой подготов</w:t>
      </w:r>
      <w:r w:rsidRPr="009C351A">
        <w:rPr>
          <w:rFonts w:ascii="Times New Roman" w:hAnsi="Times New Roman" w:cs="Times New Roman"/>
          <w:sz w:val="24"/>
          <w:szCs w:val="24"/>
        </w:rPr>
        <w:t xml:space="preserve">ки от </w:t>
      </w:r>
      <w:r w:rsidR="00945B09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9C351A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r w:rsidR="00945B09">
        <w:rPr>
          <w:rFonts w:ascii="Times New Roman" w:hAnsi="Times New Roman" w:cs="Times New Roman"/>
          <w:sz w:val="24"/>
          <w:szCs w:val="24"/>
        </w:rPr>
        <w:t xml:space="preserve"> </w:t>
      </w:r>
      <w:r w:rsidRPr="009C351A">
        <w:rPr>
          <w:rFonts w:ascii="Times New Roman" w:hAnsi="Times New Roman" w:cs="Times New Roman"/>
          <w:sz w:val="24"/>
          <w:szCs w:val="24"/>
        </w:rPr>
        <w:t>________</w:t>
      </w:r>
      <w:r w:rsidR="002C2E5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9C351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9C351A"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(должность)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76"/>
        <w:gridCol w:w="4477"/>
      </w:tblGrid>
      <w:tr w:rsidR="00F178F8" w:rsidRPr="009C351A" w14:paraId="0771C56A" w14:textId="77777777" w:rsidTr="00E746F2">
        <w:tc>
          <w:tcPr>
            <w:tcW w:w="4276" w:type="dxa"/>
          </w:tcPr>
          <w:p w14:paraId="5BD8FE10" w14:textId="77777777" w:rsidR="00F178F8" w:rsidRPr="009C351A" w:rsidRDefault="00F178F8" w:rsidP="00E746F2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51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E979F5A" w14:textId="77777777" w:rsidR="00F178F8" w:rsidRPr="009C351A" w:rsidRDefault="00F178F8" w:rsidP="00E746F2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1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477" w:type="dxa"/>
          </w:tcPr>
          <w:p w14:paraId="09C91CFC" w14:textId="77777777" w:rsidR="00F178F8" w:rsidRPr="009C351A" w:rsidRDefault="00F178F8" w:rsidP="00E746F2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1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14:paraId="0369A87F" w14:textId="77777777" w:rsidR="00F178F8" w:rsidRPr="009C351A" w:rsidRDefault="00F178F8" w:rsidP="00E746F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C351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(инициалы, фамилия)</w:t>
            </w:r>
          </w:p>
        </w:tc>
      </w:tr>
    </w:tbl>
    <w:p w14:paraId="32AF2C9B" w14:textId="77777777" w:rsidR="00F178F8" w:rsidRPr="009C351A" w:rsidRDefault="00F178F8" w:rsidP="00F178F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C351A">
        <w:rPr>
          <w:rFonts w:ascii="Times New Roman" w:hAnsi="Times New Roman" w:cs="Times New Roman"/>
          <w:sz w:val="24"/>
          <w:szCs w:val="24"/>
        </w:rPr>
        <w:t>_____  _________________ 20___ г.</w:t>
      </w:r>
    </w:p>
    <w:p w14:paraId="054EF986" w14:textId="77777777" w:rsidR="00F178F8" w:rsidRPr="009C351A" w:rsidRDefault="00F178F8" w:rsidP="00F178F8">
      <w:pPr>
        <w:spacing w:after="0"/>
        <w:outlineLvl w:val="0"/>
        <w:rPr>
          <w:rFonts w:ascii="Times New Roman" w:hAnsi="Times New Roman" w:cs="Times New Roman"/>
          <w:szCs w:val="28"/>
        </w:rPr>
      </w:pPr>
    </w:p>
    <w:p w14:paraId="41C73A88" w14:textId="77777777" w:rsidR="00F178F8" w:rsidRPr="009C351A" w:rsidRDefault="00F178F8" w:rsidP="00F178F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C351A">
        <w:rPr>
          <w:rFonts w:ascii="Times New Roman" w:hAnsi="Times New Roman" w:cs="Times New Roman"/>
          <w:szCs w:val="28"/>
        </w:rPr>
        <w:t xml:space="preserve">М.П. </w:t>
      </w:r>
    </w:p>
    <w:p w14:paraId="131D5DBC" w14:textId="77777777" w:rsidR="00F178F8" w:rsidRPr="009C351A" w:rsidRDefault="00F178F8" w:rsidP="00F1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19F1B" w14:textId="77777777" w:rsidR="00F178F8" w:rsidRPr="009C351A" w:rsidRDefault="00F178F8" w:rsidP="00F178F8">
      <w:pPr>
        <w:spacing w:after="0"/>
        <w:rPr>
          <w:rFonts w:ascii="Times New Roman" w:hAnsi="Times New Roman" w:cs="Times New Roman"/>
        </w:rPr>
      </w:pPr>
    </w:p>
    <w:p w14:paraId="572FF44A" w14:textId="65BBA43B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6A98541B" w14:textId="70DF867E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4A378530" w14:textId="4EFD4E30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66AD79C7" w14:textId="2825A82D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47B19ADE" w14:textId="038F0C4C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21D76454" w14:textId="5F309E24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672FAAAF" w14:textId="2AB3F316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548161F7" w14:textId="02982BCF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22D546F8" w14:textId="6B10565C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6CCDF617" w14:textId="3466B523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p w14:paraId="633FBF07" w14:textId="1F905C0B" w:rsidR="00F178F8" w:rsidRDefault="00F178F8" w:rsidP="00831919">
      <w:pPr>
        <w:widowControl w:val="0"/>
        <w:shd w:val="clear" w:color="auto" w:fill="FFFFFF"/>
        <w:autoSpaceDE w:val="0"/>
        <w:autoSpaceDN w:val="0"/>
        <w:adjustRightInd w:val="0"/>
        <w:ind w:right="571"/>
        <w:jc w:val="right"/>
        <w:rPr>
          <w:color w:val="000000"/>
          <w:sz w:val="28"/>
          <w:szCs w:val="28"/>
        </w:rPr>
      </w:pPr>
    </w:p>
    <w:sectPr w:rsidR="00F1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40"/>
    <w:multiLevelType w:val="hybridMultilevel"/>
    <w:tmpl w:val="684C90EE"/>
    <w:lvl w:ilvl="0" w:tplc="724A0AE0">
      <w:start w:val="1"/>
      <w:numFmt w:val="bullet"/>
      <w:lvlText w:val=""/>
      <w:lvlJc w:val="left"/>
    </w:lvl>
    <w:lvl w:ilvl="1" w:tplc="B0983262">
      <w:numFmt w:val="decimal"/>
      <w:lvlText w:val=""/>
      <w:lvlJc w:val="left"/>
    </w:lvl>
    <w:lvl w:ilvl="2" w:tplc="621435DE">
      <w:numFmt w:val="decimal"/>
      <w:lvlText w:val=""/>
      <w:lvlJc w:val="left"/>
    </w:lvl>
    <w:lvl w:ilvl="3" w:tplc="01C060E0">
      <w:numFmt w:val="decimal"/>
      <w:lvlText w:val=""/>
      <w:lvlJc w:val="left"/>
    </w:lvl>
    <w:lvl w:ilvl="4" w:tplc="E21AAE20">
      <w:numFmt w:val="decimal"/>
      <w:lvlText w:val=""/>
      <w:lvlJc w:val="left"/>
    </w:lvl>
    <w:lvl w:ilvl="5" w:tplc="8A4E3CB0">
      <w:numFmt w:val="decimal"/>
      <w:lvlText w:val=""/>
      <w:lvlJc w:val="left"/>
    </w:lvl>
    <w:lvl w:ilvl="6" w:tplc="A8601020">
      <w:numFmt w:val="decimal"/>
      <w:lvlText w:val=""/>
      <w:lvlJc w:val="left"/>
    </w:lvl>
    <w:lvl w:ilvl="7" w:tplc="1CA68116">
      <w:numFmt w:val="decimal"/>
      <w:lvlText w:val=""/>
      <w:lvlJc w:val="left"/>
    </w:lvl>
    <w:lvl w:ilvl="8" w:tplc="918C3970">
      <w:numFmt w:val="decimal"/>
      <w:lvlText w:val=""/>
      <w:lvlJc w:val="left"/>
    </w:lvl>
  </w:abstractNum>
  <w:abstractNum w:abstractNumId="1">
    <w:nsid w:val="00004944"/>
    <w:multiLevelType w:val="hybridMultilevel"/>
    <w:tmpl w:val="C17A004E"/>
    <w:lvl w:ilvl="0" w:tplc="FECCA0E8">
      <w:start w:val="1"/>
      <w:numFmt w:val="bullet"/>
      <w:lvlText w:val=""/>
      <w:lvlJc w:val="left"/>
    </w:lvl>
    <w:lvl w:ilvl="1" w:tplc="86828D2C">
      <w:numFmt w:val="decimal"/>
      <w:lvlText w:val=""/>
      <w:lvlJc w:val="left"/>
    </w:lvl>
    <w:lvl w:ilvl="2" w:tplc="6B4CDFBC">
      <w:numFmt w:val="decimal"/>
      <w:lvlText w:val=""/>
      <w:lvlJc w:val="left"/>
    </w:lvl>
    <w:lvl w:ilvl="3" w:tplc="C1B4CFC2">
      <w:numFmt w:val="decimal"/>
      <w:lvlText w:val=""/>
      <w:lvlJc w:val="left"/>
    </w:lvl>
    <w:lvl w:ilvl="4" w:tplc="CA408916">
      <w:numFmt w:val="decimal"/>
      <w:lvlText w:val=""/>
      <w:lvlJc w:val="left"/>
    </w:lvl>
    <w:lvl w:ilvl="5" w:tplc="8FB0F816">
      <w:numFmt w:val="decimal"/>
      <w:lvlText w:val=""/>
      <w:lvlJc w:val="left"/>
    </w:lvl>
    <w:lvl w:ilvl="6" w:tplc="E9F879B0">
      <w:numFmt w:val="decimal"/>
      <w:lvlText w:val=""/>
      <w:lvlJc w:val="left"/>
    </w:lvl>
    <w:lvl w:ilvl="7" w:tplc="DAF44566">
      <w:numFmt w:val="decimal"/>
      <w:lvlText w:val=""/>
      <w:lvlJc w:val="left"/>
    </w:lvl>
    <w:lvl w:ilvl="8" w:tplc="C47EC63C">
      <w:numFmt w:val="decimal"/>
      <w:lvlText w:val=""/>
      <w:lvlJc w:val="left"/>
    </w:lvl>
  </w:abstractNum>
  <w:abstractNum w:abstractNumId="2">
    <w:nsid w:val="00004DF2"/>
    <w:multiLevelType w:val="hybridMultilevel"/>
    <w:tmpl w:val="32C29324"/>
    <w:lvl w:ilvl="0" w:tplc="6B8C733C">
      <w:start w:val="1"/>
      <w:numFmt w:val="bullet"/>
      <w:lvlText w:val="и"/>
      <w:lvlJc w:val="left"/>
    </w:lvl>
    <w:lvl w:ilvl="1" w:tplc="21B44102">
      <w:start w:val="1"/>
      <w:numFmt w:val="bullet"/>
      <w:lvlText w:val=""/>
      <w:lvlJc w:val="left"/>
    </w:lvl>
    <w:lvl w:ilvl="2" w:tplc="46C43E9E">
      <w:numFmt w:val="decimal"/>
      <w:lvlText w:val=""/>
      <w:lvlJc w:val="left"/>
    </w:lvl>
    <w:lvl w:ilvl="3" w:tplc="B980FDD8">
      <w:numFmt w:val="decimal"/>
      <w:lvlText w:val=""/>
      <w:lvlJc w:val="left"/>
    </w:lvl>
    <w:lvl w:ilvl="4" w:tplc="CD68BD64">
      <w:numFmt w:val="decimal"/>
      <w:lvlText w:val=""/>
      <w:lvlJc w:val="left"/>
    </w:lvl>
    <w:lvl w:ilvl="5" w:tplc="54BE78A2">
      <w:numFmt w:val="decimal"/>
      <w:lvlText w:val=""/>
      <w:lvlJc w:val="left"/>
    </w:lvl>
    <w:lvl w:ilvl="6" w:tplc="5B72AEA6">
      <w:numFmt w:val="decimal"/>
      <w:lvlText w:val=""/>
      <w:lvlJc w:val="left"/>
    </w:lvl>
    <w:lvl w:ilvl="7" w:tplc="947A7BCE">
      <w:numFmt w:val="decimal"/>
      <w:lvlText w:val=""/>
      <w:lvlJc w:val="left"/>
    </w:lvl>
    <w:lvl w:ilvl="8" w:tplc="F50A428E">
      <w:numFmt w:val="decimal"/>
      <w:lvlText w:val=""/>
      <w:lvlJc w:val="left"/>
    </w:lvl>
  </w:abstractNum>
  <w:abstractNum w:abstractNumId="3">
    <w:nsid w:val="00005E14"/>
    <w:multiLevelType w:val="hybridMultilevel"/>
    <w:tmpl w:val="933A9A1C"/>
    <w:lvl w:ilvl="0" w:tplc="C7AEFC0A">
      <w:start w:val="1"/>
      <w:numFmt w:val="bullet"/>
      <w:lvlText w:val=""/>
      <w:lvlJc w:val="left"/>
    </w:lvl>
    <w:lvl w:ilvl="1" w:tplc="B04826D2">
      <w:numFmt w:val="decimal"/>
      <w:lvlText w:val=""/>
      <w:lvlJc w:val="left"/>
    </w:lvl>
    <w:lvl w:ilvl="2" w:tplc="938E30AC">
      <w:numFmt w:val="decimal"/>
      <w:lvlText w:val=""/>
      <w:lvlJc w:val="left"/>
    </w:lvl>
    <w:lvl w:ilvl="3" w:tplc="7C1CD2DE">
      <w:numFmt w:val="decimal"/>
      <w:lvlText w:val=""/>
      <w:lvlJc w:val="left"/>
    </w:lvl>
    <w:lvl w:ilvl="4" w:tplc="3C363298">
      <w:numFmt w:val="decimal"/>
      <w:lvlText w:val=""/>
      <w:lvlJc w:val="left"/>
    </w:lvl>
    <w:lvl w:ilvl="5" w:tplc="3942268C">
      <w:numFmt w:val="decimal"/>
      <w:lvlText w:val=""/>
      <w:lvlJc w:val="left"/>
    </w:lvl>
    <w:lvl w:ilvl="6" w:tplc="42D8E25A">
      <w:numFmt w:val="decimal"/>
      <w:lvlText w:val=""/>
      <w:lvlJc w:val="left"/>
    </w:lvl>
    <w:lvl w:ilvl="7" w:tplc="3A7C0900">
      <w:numFmt w:val="decimal"/>
      <w:lvlText w:val=""/>
      <w:lvlJc w:val="left"/>
    </w:lvl>
    <w:lvl w:ilvl="8" w:tplc="90684B96">
      <w:numFmt w:val="decimal"/>
      <w:lvlText w:val=""/>
      <w:lvlJc w:val="left"/>
    </w:lvl>
  </w:abstractNum>
  <w:abstractNum w:abstractNumId="4">
    <w:nsid w:val="24840E9C"/>
    <w:multiLevelType w:val="hybridMultilevel"/>
    <w:tmpl w:val="370AE8EA"/>
    <w:lvl w:ilvl="0" w:tplc="40F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629D0"/>
    <w:multiLevelType w:val="hybridMultilevel"/>
    <w:tmpl w:val="A5E6ED00"/>
    <w:lvl w:ilvl="0" w:tplc="D34E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5059D"/>
    <w:multiLevelType w:val="hybridMultilevel"/>
    <w:tmpl w:val="2AEE5E3A"/>
    <w:lvl w:ilvl="0" w:tplc="D34E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34C64"/>
    <w:multiLevelType w:val="hybridMultilevel"/>
    <w:tmpl w:val="BB289366"/>
    <w:lvl w:ilvl="0" w:tplc="40F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629C1"/>
    <w:multiLevelType w:val="hybridMultilevel"/>
    <w:tmpl w:val="32462898"/>
    <w:lvl w:ilvl="0" w:tplc="40F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07E8D"/>
    <w:multiLevelType w:val="hybridMultilevel"/>
    <w:tmpl w:val="6BD43B96"/>
    <w:lvl w:ilvl="0" w:tplc="D34E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65DDC"/>
    <w:multiLevelType w:val="hybridMultilevel"/>
    <w:tmpl w:val="10366DFE"/>
    <w:lvl w:ilvl="0" w:tplc="D34E0D18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618E4FC0"/>
    <w:multiLevelType w:val="hybridMultilevel"/>
    <w:tmpl w:val="77A8F2B6"/>
    <w:lvl w:ilvl="0" w:tplc="40F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0F"/>
    <w:rsid w:val="000B35DC"/>
    <w:rsid w:val="00183E0F"/>
    <w:rsid w:val="001F74BC"/>
    <w:rsid w:val="00284BED"/>
    <w:rsid w:val="002917FA"/>
    <w:rsid w:val="002C2E5A"/>
    <w:rsid w:val="003139C1"/>
    <w:rsid w:val="0032097B"/>
    <w:rsid w:val="00345904"/>
    <w:rsid w:val="0035796C"/>
    <w:rsid w:val="0038353A"/>
    <w:rsid w:val="003C10D5"/>
    <w:rsid w:val="003E50BB"/>
    <w:rsid w:val="003F662C"/>
    <w:rsid w:val="004817A3"/>
    <w:rsid w:val="0049795B"/>
    <w:rsid w:val="004B70A7"/>
    <w:rsid w:val="004D02C0"/>
    <w:rsid w:val="004D1034"/>
    <w:rsid w:val="004E518D"/>
    <w:rsid w:val="004F2056"/>
    <w:rsid w:val="00510654"/>
    <w:rsid w:val="005311CA"/>
    <w:rsid w:val="00556709"/>
    <w:rsid w:val="005831EA"/>
    <w:rsid w:val="005F23AD"/>
    <w:rsid w:val="005F760B"/>
    <w:rsid w:val="00650120"/>
    <w:rsid w:val="00666C9A"/>
    <w:rsid w:val="00697FC4"/>
    <w:rsid w:val="006F7F8C"/>
    <w:rsid w:val="00716F95"/>
    <w:rsid w:val="00724F18"/>
    <w:rsid w:val="00741D68"/>
    <w:rsid w:val="00770085"/>
    <w:rsid w:val="007F51AB"/>
    <w:rsid w:val="00831919"/>
    <w:rsid w:val="008436CB"/>
    <w:rsid w:val="00850D8B"/>
    <w:rsid w:val="00865AC9"/>
    <w:rsid w:val="00880879"/>
    <w:rsid w:val="00925808"/>
    <w:rsid w:val="009372F5"/>
    <w:rsid w:val="00945B09"/>
    <w:rsid w:val="009730C4"/>
    <w:rsid w:val="00997BDB"/>
    <w:rsid w:val="009A4B8F"/>
    <w:rsid w:val="009B5070"/>
    <w:rsid w:val="009B5D6B"/>
    <w:rsid w:val="009D6142"/>
    <w:rsid w:val="00A23CDC"/>
    <w:rsid w:val="00A43BA0"/>
    <w:rsid w:val="00A97F39"/>
    <w:rsid w:val="00AC004E"/>
    <w:rsid w:val="00AC6DB6"/>
    <w:rsid w:val="00AF2499"/>
    <w:rsid w:val="00AF4F84"/>
    <w:rsid w:val="00B02A71"/>
    <w:rsid w:val="00B558EC"/>
    <w:rsid w:val="00BA047E"/>
    <w:rsid w:val="00BE13DA"/>
    <w:rsid w:val="00C001F2"/>
    <w:rsid w:val="00C36958"/>
    <w:rsid w:val="00C80634"/>
    <w:rsid w:val="00CA2107"/>
    <w:rsid w:val="00D46B91"/>
    <w:rsid w:val="00D527C7"/>
    <w:rsid w:val="00D7300F"/>
    <w:rsid w:val="00D90081"/>
    <w:rsid w:val="00D908A3"/>
    <w:rsid w:val="00DB3492"/>
    <w:rsid w:val="00E73A93"/>
    <w:rsid w:val="00E746F2"/>
    <w:rsid w:val="00E9370C"/>
    <w:rsid w:val="00F178F8"/>
    <w:rsid w:val="00F42030"/>
    <w:rsid w:val="00FA25EA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9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C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31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1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311C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311CA"/>
    <w:pPr>
      <w:spacing w:after="100"/>
    </w:pPr>
  </w:style>
  <w:style w:type="character" w:styleId="a4">
    <w:name w:val="Hyperlink"/>
    <w:basedOn w:val="a0"/>
    <w:uiPriority w:val="99"/>
    <w:unhideWhenUsed/>
    <w:rsid w:val="005311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1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C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97F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A97F3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97FC4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C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31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1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311C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311CA"/>
    <w:pPr>
      <w:spacing w:after="100"/>
    </w:pPr>
  </w:style>
  <w:style w:type="character" w:styleId="a4">
    <w:name w:val="Hyperlink"/>
    <w:basedOn w:val="a0"/>
    <w:uiPriority w:val="99"/>
    <w:unhideWhenUsed/>
    <w:rsid w:val="005311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1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C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97F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A97F3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97FC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25</Pages>
  <Words>7102</Words>
  <Characters>40484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В.Т. Мазепа</cp:lastModifiedBy>
  <cp:revision>16</cp:revision>
  <dcterms:created xsi:type="dcterms:W3CDTF">2020-10-07T07:53:00Z</dcterms:created>
  <dcterms:modified xsi:type="dcterms:W3CDTF">2020-10-14T09:56:00Z</dcterms:modified>
</cp:coreProperties>
</file>