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D10A" w14:textId="77777777" w:rsidR="008612C4" w:rsidRDefault="008612C4" w:rsidP="008612C4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 wp14:anchorId="34F9B4DE" wp14:editId="6A9C78AB">
            <wp:simplePos x="0" y="0"/>
            <wp:positionH relativeFrom="column">
              <wp:posOffset>-252730</wp:posOffset>
            </wp:positionH>
            <wp:positionV relativeFrom="paragraph">
              <wp:posOffset>-6985</wp:posOffset>
            </wp:positionV>
            <wp:extent cx="881380" cy="619125"/>
            <wp:effectExtent l="0" t="0" r="0" b="9525"/>
            <wp:wrapSquare wrapText="bothSides"/>
            <wp:docPr id="5" name="Рисунок 5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частное учреждение высшего образования                                                </w:t>
      </w:r>
    </w:p>
    <w:p w14:paraId="470E45CC" w14:textId="77777777" w:rsidR="008612C4" w:rsidRPr="00373AAD" w:rsidRDefault="008612C4" w:rsidP="008612C4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Российская международная академия туризма»</w:t>
      </w:r>
    </w:p>
    <w:p w14:paraId="099882CC" w14:textId="77777777" w:rsidR="008612C4" w:rsidRPr="00373AAD" w:rsidRDefault="008612C4" w:rsidP="008612C4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Псковский филиал РМАТ</w:t>
      </w:r>
    </w:p>
    <w:p w14:paraId="3ADE7DDD" w14:textId="77777777" w:rsidR="008612C4" w:rsidRPr="00373AAD" w:rsidRDefault="008612C4" w:rsidP="008612C4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0FCE3807" wp14:editId="75481A57">
                <wp:simplePos x="0" y="0"/>
                <wp:positionH relativeFrom="column">
                  <wp:posOffset>13970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14:paraId="048F5224" w14:textId="77777777" w:rsidR="008612C4" w:rsidRPr="00373AAD" w:rsidRDefault="008612C4" w:rsidP="008612C4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Факультет менеджмента</w:t>
      </w:r>
    </w:p>
    <w:p w14:paraId="094EF42A" w14:textId="77777777" w:rsidR="008612C4" w:rsidRPr="00373AAD" w:rsidRDefault="008612C4" w:rsidP="008612C4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управления</w:t>
      </w:r>
    </w:p>
    <w:p w14:paraId="55E3760B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467BB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C1B57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1D177" w14:textId="77777777" w:rsidR="006731EE" w:rsidRDefault="006731EE" w:rsidP="00C036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3D9B9F" w14:textId="77777777" w:rsidR="006731EE" w:rsidRPr="006731EE" w:rsidRDefault="006731EE" w:rsidP="00C03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14:paraId="2F87F0FD" w14:textId="18BA6C1D" w:rsidR="00C036D0" w:rsidRDefault="006731EE" w:rsidP="00C03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ПРОИЗВОДСТВЕННОЙ ПРАКТИКЕ</w:t>
      </w:r>
      <w:r w:rsidR="0086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0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ПРАКТИКЕ ПО ПОЛУЧЕНИЮ ПРОФЕССИОНАЛЬНЫХ УМЕНИЙ И ОПЫТА ПРОФЕССИОНАЛЬНОЙ ДЕЯТЕЛЬНОСТИ </w:t>
      </w:r>
    </w:p>
    <w:p w14:paraId="0D34E5AB" w14:textId="670FE456" w:rsidR="006731EE" w:rsidRPr="006731EE" w:rsidRDefault="006731EE" w:rsidP="00C03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86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ОЧНОЙ И ЗАОЧНОЙ ФОРМ ОБУЧЕНИЯ</w:t>
      </w:r>
    </w:p>
    <w:p w14:paraId="415B76BC" w14:textId="77777777" w:rsidR="006731EE" w:rsidRPr="006731EE" w:rsidRDefault="006731EE" w:rsidP="00C03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</w:t>
      </w:r>
      <w:r w:rsidR="00D1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="00610CE7" w:rsidRPr="00610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="00610CE7" w:rsidRPr="00610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«МЕНЕДЖМЕНТ»</w:t>
      </w:r>
    </w:p>
    <w:p w14:paraId="6CE6EB2D" w14:textId="67EF4E5D" w:rsidR="006731EE" w:rsidRPr="00FB6401" w:rsidRDefault="00FB6401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FB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FB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31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B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31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FB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31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(П)</w:t>
      </w:r>
    </w:p>
    <w:p w14:paraId="71D9183A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36514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C97B6B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098D4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3D881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D59E64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2A076B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B6A58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B569C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671B1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47708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A73EAE" w14:textId="77777777"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1C6BB4" w14:textId="5F58C062" w:rsidR="006731EE" w:rsidRPr="00610CE7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</w:t>
      </w:r>
    </w:p>
    <w:p w14:paraId="2F5CD812" w14:textId="6A5AAA53" w:rsidR="006731EE" w:rsidRPr="00610CE7" w:rsidRDefault="00107C46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10CE7" w:rsidRPr="00FB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1EE" w:rsidRPr="0061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4258056"/>
      </w:sdtPr>
      <w:sdtEndPr>
        <w:rPr>
          <w:b/>
          <w:bCs/>
        </w:rPr>
      </w:sdtEndPr>
      <w:sdtContent>
        <w:p w14:paraId="17D9F1CC" w14:textId="77777777" w:rsidR="0051591B" w:rsidRPr="004947AB" w:rsidRDefault="004947AB" w:rsidP="004947AB">
          <w:pPr>
            <w:pStyle w:val="a6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947A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1F1DEEFC" w14:textId="77777777" w:rsidR="004947AB" w:rsidRPr="004947AB" w:rsidRDefault="004947AB" w:rsidP="004947AB">
          <w:pPr>
            <w:rPr>
              <w:lang w:eastAsia="ru-RU"/>
            </w:rPr>
          </w:pPr>
        </w:p>
        <w:p w14:paraId="5A660526" w14:textId="77777777" w:rsidR="004947AB" w:rsidRPr="004947AB" w:rsidRDefault="008E5152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947A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1591B" w:rsidRPr="004947A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947A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8500968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 1. Общие положения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_Toc478500968 \h </w:instrTex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E06736" w14:textId="026F39C6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69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</w:t>
            </w:r>
            <w:r w:rsidR="00D61BF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</w:t>
            </w:r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. Цель и задачи прохождения производственной практики </w:t>
            </w:r>
            <w:bookmarkStart w:id="0" w:name="_Hlk36567852"/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(практики по получению профессиональных умений и опыта профессиональн</w:t>
            </w:r>
            <w:r w:rsidR="00C24C60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ой деятельности)</w:t>
            </w:r>
            <w:bookmarkEnd w:id="0"/>
            <w:r w:rsidR="00C24C60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_Toc478500969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E44561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0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1.2. Базовые и формируемые компетенции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_Toc478500970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466E03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1" w:history="1">
            <w:r w:rsidR="006C443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 2. Содержание производствен</w:t>
            </w:r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практики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_Toc478500971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F71F69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2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2.1. Место прохождения практики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_Toc478500972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7CF370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3" w:history="1">
            <w:r w:rsidR="006C443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2.2. Содержание производствен</w:t>
            </w:r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практики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_Toc478500973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93BF92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4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2.3. Р</w:t>
            </w:r>
            <w:r w:rsidR="006C443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аспределение времени  производствен</w:t>
            </w:r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практики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_Toc478500974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28FA24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5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 Руководство и контроль прохождения практики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_Toc478500975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10F01A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6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2.4.1. Обязанности кафедры управления, ответс</w:t>
            </w:r>
            <w:r w:rsidR="006C443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твенной за проведение производствен</w:t>
            </w:r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практики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_Toc478500976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D7D1B0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7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2.4.2. Обязанности руководителя практики от предприятия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_Toc478500977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942847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8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2.4.3. Обязанности руководителя практики от академии (кафедры)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_Toc478500978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D9EF61" w14:textId="1B2880B2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9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2.4.4. Права и обязанности </w:t>
            </w:r>
            <w:r w:rsidR="00D61BF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обучающегося</w:t>
            </w:r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–практиканта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_Toc478500979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C12FEF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0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</w:t>
            </w:r>
            <w:r w:rsidR="006C443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3. Подведение итогов производствен</w:t>
            </w:r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практики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_Toc478500980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58B98B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1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3.1. Т</w:t>
            </w:r>
            <w:r w:rsidR="006C443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ребования к отчету по производствен</w:t>
            </w:r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практике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_Toc478500981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D2DB8A" w14:textId="34589BDF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2" w:history="1"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3.2. Требования к характеристике на </w:t>
            </w:r>
            <w:r w:rsidR="00D61BF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обучающегося</w:t>
            </w:r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, проходившего практику</w:t>
            </w:r>
            <w:r w:rsidR="00D61BF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………………………………………………………………………….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_Toc478500982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3D395C" w14:textId="77777777" w:rsidR="004947AB" w:rsidRPr="004947AB" w:rsidRDefault="008612C4" w:rsidP="004947A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3" w:history="1">
            <w:r w:rsidR="006C4439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3.3. Защита отчета по производствен</w:t>
            </w:r>
            <w:r w:rsidR="004947AB" w:rsidRPr="004947AB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практике</w:t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_Toc478500983 \h </w:instrTex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47AB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E5152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CE84C4" w14:textId="77777777" w:rsidR="0051591B" w:rsidRDefault="008E5152" w:rsidP="004947AB">
          <w:pPr>
            <w:jc w:val="both"/>
          </w:pPr>
          <w:r w:rsidRPr="004947A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11C84745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2E367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ACF3F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D5BC9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6F4D3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0B3571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E1460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0AF64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C58DBB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DB2941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CA9927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622E49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65414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44787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8CBBA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6EABB" w14:textId="77777777" w:rsidR="006731EE" w:rsidRPr="006731EE" w:rsidRDefault="005E02DF" w:rsidP="006731EE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478500968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Общие положения</w:t>
      </w:r>
      <w:bookmarkEnd w:id="1"/>
    </w:p>
    <w:p w14:paraId="4367E478" w14:textId="77777777"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46B4E366" w14:textId="369F7737" w:rsidR="00C036D0" w:rsidRDefault="005E02DF" w:rsidP="008612C4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478500969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83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Цель и задачи прохождения </w:t>
      </w:r>
      <w:r w:rsidR="00C03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практики</w:t>
      </w:r>
      <w:r w:rsidR="00861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C03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 по получению профессиональных умений и опыта профессиональной деятельности</w:t>
      </w:r>
      <w:bookmarkEnd w:id="2"/>
    </w:p>
    <w:p w14:paraId="4B1279AA" w14:textId="77777777" w:rsidR="008612C4" w:rsidRPr="008612C4" w:rsidRDefault="008612C4" w:rsidP="008612C4">
      <w:pPr>
        <w:rPr>
          <w:lang w:eastAsia="ru-RU"/>
        </w:rPr>
      </w:pPr>
    </w:p>
    <w:p w14:paraId="24849BC5" w14:textId="03801F86" w:rsidR="005E02DF" w:rsidRPr="006731EE" w:rsidRDefault="00C036D0" w:rsidP="006731E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</w:t>
      </w:r>
      <w:r w:rsid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 получению профессиональных умений и опыта профессиональной деятельности 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важнейших элементов в подготовке высококвалифицир</w:t>
      </w:r>
      <w:r w:rsidR="00D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ованных специалистов. Производствен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практика</w:t>
      </w:r>
      <w:r w:rsid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12C4" w:rsidRPr="00861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составной частью основной образовательной программы высшего образования подготовки </w:t>
      </w:r>
      <w:r w:rsidR="00A8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38.03.02. 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«Менеджмент»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практики обеспечивает непрерывность и последовательность овладения </w:t>
      </w:r>
      <w:r w:rsidR="000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деятельностью в соответствии с требованиями подготовки с</w:t>
      </w:r>
      <w:r w:rsidR="000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D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-менеджеров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14:paraId="0E5894A2" w14:textId="3A208A55" w:rsidR="005E02DF" w:rsidRPr="006731EE" w:rsidRDefault="005E02DF" w:rsidP="006731E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D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новное предназначение производствен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</w:t>
      </w:r>
      <w:r w:rsidR="008612C4" w:rsidRP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12C4" w:rsidRPr="00861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сборе в полном объёме фактическ</w:t>
      </w:r>
      <w:r w:rsidR="00D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 статистического материала о 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деятельности предприятия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</w:t>
      </w:r>
      <w:r w:rsidR="00D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езультате прохождения производствен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</w:t>
      </w:r>
      <w:proofErr w:type="gramStart"/>
      <w:r w:rsidR="000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сформулировать цель работы, наметить круг решаемых в ней задач и выбрать методы достижения цели.</w:t>
      </w:r>
    </w:p>
    <w:p w14:paraId="774AC9F0" w14:textId="1DCCC49D" w:rsidR="005E02DF" w:rsidRPr="006731EE" w:rsidRDefault="00D329A7" w:rsidP="006731E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производствен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</w:t>
      </w:r>
      <w:r w:rsid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12C4" w:rsidRPr="00861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приобретение </w:t>
      </w:r>
      <w:r w:rsidR="000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по самостоятельному решению управленческих задач, а также в расширение профессиональных знаний </w:t>
      </w:r>
      <w:r w:rsidR="000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5E02DF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полученных в процессе обучения и формирование практических навыков управленческой и организационной работы.</w:t>
      </w:r>
    </w:p>
    <w:p w14:paraId="0B31FA25" w14:textId="77777777" w:rsidR="005E02DF" w:rsidRPr="006731EE" w:rsidRDefault="005E02DF" w:rsidP="008612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практики являются:</w:t>
      </w:r>
    </w:p>
    <w:p w14:paraId="17561DF5" w14:textId="7BA3D1C3" w:rsidR="005E02DF" w:rsidRPr="006731EE" w:rsidRDefault="005E02DF" w:rsidP="0067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-повышение практической ценности, закрепление и апробирование </w:t>
      </w:r>
      <w:proofErr w:type="gramStart"/>
      <w:r w:rsidR="000A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 по базовым дисциплинам в практической деятельности российских организаций;</w:t>
      </w:r>
    </w:p>
    <w:p w14:paraId="5DC8028A" w14:textId="77777777" w:rsidR="005E02DF" w:rsidRPr="006731EE" w:rsidRDefault="005E02DF" w:rsidP="0067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с организацией современного бизнеса, производства, менеджмента, выявление их проблем и путей решения в условиях риска и неопределенности;</w:t>
      </w:r>
    </w:p>
    <w:p w14:paraId="5D164D5C" w14:textId="77777777" w:rsidR="005E02DF" w:rsidRPr="005E02DF" w:rsidRDefault="005E02DF" w:rsidP="006731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E02DF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 wp14:anchorId="319E97DB" wp14:editId="2C348CEB">
            <wp:extent cx="9525" cy="9525"/>
            <wp:effectExtent l="0" t="0" r="0" b="0"/>
            <wp:docPr id="1" name="p5img1" descr="http://www.studfiles.ru/html/2706/21/html_nVWk3JT77j.ngA6/htmlconvd-baMudt5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img1" descr="http://www.studfiles.ru/html/2706/21/html_nVWk3JT77j.ngA6/htmlconvd-baMudt5x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2AB79" w14:textId="77777777" w:rsidR="005E02DF" w:rsidRPr="005E02DF" w:rsidRDefault="005E02DF" w:rsidP="0067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5E02D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-ознакомление с процессом управления функциональными подразделениями предприятия (организации): экономическими, маркетинговыми, закупочными, инженерными, производственными, логистическими, вспомогательными, обслуживающими и др.;</w:t>
      </w:r>
      <w:proofErr w:type="gramEnd"/>
    </w:p>
    <w:p w14:paraId="6A990DC2" w14:textId="77777777" w:rsidR="005E02DF" w:rsidRPr="005E02DF" w:rsidRDefault="005E02DF" w:rsidP="0067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E02D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-приобретение навыков и умений практической работы по избранной специальности в подготовке и принятии управленческих решений, </w:t>
      </w:r>
      <w:r w:rsidRPr="005E02D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организации хозяйственной деятельности, разработке и реализации стратегии развития предприятия и т.д.;</w:t>
      </w:r>
    </w:p>
    <w:p w14:paraId="0CB1AC4A" w14:textId="56B3200C" w:rsidR="005E02DF" w:rsidRPr="005E02DF" w:rsidRDefault="005E02DF" w:rsidP="0067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E02D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-выработка навыков лаконичного, грамотного и исчерпывающего изложения результатов прохождения практики</w:t>
      </w:r>
      <w:r w:rsidR="000A0C7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14:paraId="172B3A13" w14:textId="77777777" w:rsidR="005E02DF" w:rsidRPr="006731EE" w:rsidRDefault="005E02DF" w:rsidP="008612C4">
      <w:pPr>
        <w:pStyle w:val="1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Toc478500970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Базовые и формируемые компетенции</w:t>
      </w:r>
      <w:bookmarkEnd w:id="3"/>
    </w:p>
    <w:p w14:paraId="705F9E4D" w14:textId="77777777" w:rsidR="00D16EAD" w:rsidRDefault="00D16EAD" w:rsidP="00D16EA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48E10B" w14:textId="4915A002" w:rsidR="005E02DF" w:rsidRPr="00D16EAD" w:rsidRDefault="005E02DF" w:rsidP="00D16EA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прох</w:t>
      </w:r>
      <w:r w:rsidRP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ождению</w:t>
      </w:r>
      <w:r w:rsidR="00D744AD" w:rsidRP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0A0C71" w:rsidRP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оизводствен</w:t>
      </w:r>
      <w:r w:rsidR="00D744AD" w:rsidRP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</w:t>
      </w:r>
      <w:r w:rsidR="008612C4" w:rsidRP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12C4" w:rsidRPr="00861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="00D744AD" w:rsidRP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C71" w:rsidRP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8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уметь: четко формулировать свою точку зрения; анализировать теоретический материал; формировать и аргументировано обосновывать собственную позицию относительно представленного к изучению материала; владеть навыками ориентирования в современной экономической и политической среде; основами профессиональной этики и этикета; навыками работы с информационными источниками.</w:t>
      </w:r>
    </w:p>
    <w:p w14:paraId="49EE1A38" w14:textId="412BA117" w:rsidR="005E02DF" w:rsidRPr="00D16EAD" w:rsidRDefault="00363F53" w:rsidP="00363F5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F53">
        <w:rPr>
          <w:rFonts w:ascii="Times New Roman" w:hAnsi="Times New Roman" w:cs="Times New Roman"/>
          <w:sz w:val="28"/>
          <w:szCs w:val="28"/>
        </w:rPr>
        <w:t>Процесс прохождения производственной практики</w:t>
      </w:r>
      <w:r w:rsidR="008612C4">
        <w:rPr>
          <w:rFonts w:ascii="Times New Roman" w:hAnsi="Times New Roman" w:cs="Times New Roman"/>
          <w:sz w:val="28"/>
          <w:szCs w:val="28"/>
        </w:rPr>
        <w:t>,</w:t>
      </w:r>
      <w:r w:rsidR="008612C4" w:rsidRPr="008612C4">
        <w:rPr>
          <w:rFonts w:ascii="Times New Roman" w:hAnsi="Times New Roman" w:cs="Times New Roman"/>
          <w:sz w:val="28"/>
          <w:szCs w:val="28"/>
        </w:rPr>
        <w:t xml:space="preserve"> </w:t>
      </w:r>
      <w:r w:rsidR="008612C4" w:rsidRPr="00861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8612C4">
        <w:rPr>
          <w:rFonts w:ascii="Times New Roman" w:hAnsi="Times New Roman" w:cs="Times New Roman"/>
          <w:sz w:val="28"/>
          <w:szCs w:val="28"/>
        </w:rPr>
        <w:t xml:space="preserve"> </w:t>
      </w:r>
      <w:r w:rsidRPr="00363F53">
        <w:rPr>
          <w:rFonts w:ascii="Times New Roman" w:hAnsi="Times New Roman" w:cs="Times New Roman"/>
          <w:sz w:val="28"/>
          <w:szCs w:val="28"/>
        </w:rPr>
        <w:t>направлен на формирование следующих компетенций, представленных в компетентностной карте дисциплины в соответствии с ФГОС ВО по направлению  38.03.02 «Менеджмент» и компетентностной моделью выпускника, представленной в ОП, и содержанием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DF"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таблицу </w:t>
      </w:r>
      <w:r w:rsid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02DF"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14:paraId="4E70AB29" w14:textId="77777777" w:rsidR="005E02DF" w:rsidRPr="005E02DF" w:rsidRDefault="005E02DF" w:rsidP="005E02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14:paraId="53633569" w14:textId="77777777" w:rsidR="00CF23AC" w:rsidRPr="005D26A0" w:rsidRDefault="00CF23AC" w:rsidP="00CF23AC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6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6"/>
        <w:gridCol w:w="8119"/>
      </w:tblGrid>
      <w:tr w:rsidR="00CF23AC" w:rsidRPr="003275FA" w14:paraId="794011C8" w14:textId="77777777" w:rsidTr="005826A1">
        <w:trPr>
          <w:trHeight w:val="585"/>
        </w:trPr>
        <w:tc>
          <w:tcPr>
            <w:tcW w:w="1226" w:type="dxa"/>
            <w:vAlign w:val="bottom"/>
          </w:tcPr>
          <w:p w14:paraId="2004DE1B" w14:textId="77777777" w:rsidR="00CF23AC" w:rsidRPr="003275FA" w:rsidRDefault="00CF23AC" w:rsidP="00C036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19" w:type="dxa"/>
            <w:vAlign w:val="bottom"/>
          </w:tcPr>
          <w:p w14:paraId="75C966EE" w14:textId="77777777" w:rsidR="00CF23AC" w:rsidRPr="008612C4" w:rsidRDefault="00CF23AC" w:rsidP="00C03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2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Компетенции, формируемые в результате прохождения</w:t>
            </w:r>
          </w:p>
          <w:p w14:paraId="4A7EB059" w14:textId="0FE437E4" w:rsidR="00CF23AC" w:rsidRPr="003275FA" w:rsidRDefault="008612C4" w:rsidP="008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производственной</w:t>
            </w:r>
            <w:r w:rsidR="00CF23AC" w:rsidRPr="0086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практики</w:t>
            </w:r>
            <w:r w:rsidRPr="0086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6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практики по получению профессиональных умений и опыта профессиональной деятельности</w:t>
            </w:r>
            <w:r w:rsidR="00CF23AC" w:rsidRPr="0032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7E3A" w:rsidRPr="003275FA" w14:paraId="076B8F79" w14:textId="77777777" w:rsidTr="005826A1">
        <w:trPr>
          <w:trHeight w:val="585"/>
        </w:trPr>
        <w:tc>
          <w:tcPr>
            <w:tcW w:w="1226" w:type="dxa"/>
            <w:vAlign w:val="bottom"/>
          </w:tcPr>
          <w:p w14:paraId="63C1B4B4" w14:textId="13709B9E" w:rsidR="00FD7E3A" w:rsidRPr="00FD7E3A" w:rsidRDefault="00FD7E3A" w:rsidP="00C036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119" w:type="dxa"/>
            <w:vAlign w:val="bottom"/>
          </w:tcPr>
          <w:p w14:paraId="193E55BA" w14:textId="2EBEE2E9" w:rsidR="00FD7E3A" w:rsidRPr="00FD7E3A" w:rsidRDefault="004C4474" w:rsidP="004C4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4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</w:tr>
      <w:tr w:rsidR="003275FA" w:rsidRPr="003275FA" w14:paraId="689DD544" w14:textId="77777777" w:rsidTr="005826A1">
        <w:tc>
          <w:tcPr>
            <w:tcW w:w="1226" w:type="dxa"/>
            <w:vAlign w:val="bottom"/>
          </w:tcPr>
          <w:p w14:paraId="29F7227D" w14:textId="54AD5006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7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8119" w:type="dxa"/>
          </w:tcPr>
          <w:p w14:paraId="08F2E091" w14:textId="7B6C9CF7" w:rsidR="003275FA" w:rsidRPr="003275FA" w:rsidRDefault="001623C5" w:rsidP="0016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C5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3275FA" w:rsidRPr="003275FA" w14:paraId="21C77DA0" w14:textId="77777777" w:rsidTr="005826A1">
        <w:tc>
          <w:tcPr>
            <w:tcW w:w="1226" w:type="dxa"/>
            <w:vAlign w:val="bottom"/>
          </w:tcPr>
          <w:p w14:paraId="0A0B938F" w14:textId="620EA9BA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7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8119" w:type="dxa"/>
          </w:tcPr>
          <w:p w14:paraId="7928801B" w14:textId="7C7B4F2D" w:rsidR="003275FA" w:rsidRPr="003275FA" w:rsidRDefault="001623C5" w:rsidP="0016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C5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3275FA" w:rsidRPr="003275FA" w14:paraId="63F892C4" w14:textId="77777777" w:rsidTr="005826A1">
        <w:tc>
          <w:tcPr>
            <w:tcW w:w="1226" w:type="dxa"/>
            <w:vAlign w:val="bottom"/>
          </w:tcPr>
          <w:p w14:paraId="7D2B39AA" w14:textId="3480FF8C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38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9" w:type="dxa"/>
          </w:tcPr>
          <w:p w14:paraId="7E502717" w14:textId="74730474" w:rsidR="003275FA" w:rsidRPr="003275FA" w:rsidRDefault="005A0C25" w:rsidP="005A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5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275FA" w:rsidRPr="003275FA" w14:paraId="29565416" w14:textId="77777777" w:rsidTr="005826A1">
        <w:tc>
          <w:tcPr>
            <w:tcW w:w="1226" w:type="dxa"/>
            <w:vAlign w:val="bottom"/>
          </w:tcPr>
          <w:p w14:paraId="52235B51" w14:textId="6EF302DA" w:rsidR="003275FA" w:rsidRPr="003275FA" w:rsidRDefault="005826A1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275FA"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9" w:type="dxa"/>
          </w:tcPr>
          <w:p w14:paraId="317324C4" w14:textId="744A83A4" w:rsidR="003275FA" w:rsidRPr="003275FA" w:rsidRDefault="005A0C25" w:rsidP="005A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5">
              <w:rPr>
                <w:rFonts w:ascii="Times New Roman" w:hAnsi="Times New Roman" w:cs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 формирования команды,  умение проводить  аудит человеческих ресурсов и осуществлять диагностику организационной культуры</w:t>
            </w:r>
          </w:p>
        </w:tc>
      </w:tr>
      <w:tr w:rsidR="003275FA" w:rsidRPr="003275FA" w14:paraId="4B23C7F3" w14:textId="77777777" w:rsidTr="005826A1">
        <w:tc>
          <w:tcPr>
            <w:tcW w:w="1226" w:type="dxa"/>
            <w:vAlign w:val="bottom"/>
          </w:tcPr>
          <w:p w14:paraId="6FE4A482" w14:textId="4D8686E0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9" w:type="dxa"/>
          </w:tcPr>
          <w:p w14:paraId="31880B3C" w14:textId="465DACE9" w:rsidR="003275FA" w:rsidRPr="003275FA" w:rsidRDefault="001603BE" w:rsidP="0016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E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3275FA" w:rsidRPr="003275FA" w14:paraId="537B5D0A" w14:textId="77777777" w:rsidTr="005826A1">
        <w:tc>
          <w:tcPr>
            <w:tcW w:w="1226" w:type="dxa"/>
            <w:vAlign w:val="bottom"/>
          </w:tcPr>
          <w:p w14:paraId="36BA963C" w14:textId="36C4AD05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9" w:type="dxa"/>
          </w:tcPr>
          <w:p w14:paraId="2F225749" w14:textId="4511B7E4" w:rsidR="003275FA" w:rsidRPr="003275FA" w:rsidRDefault="001603BE" w:rsidP="0016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E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3275FA" w:rsidRPr="003275FA" w14:paraId="4B834FE4" w14:textId="77777777" w:rsidTr="005826A1">
        <w:tc>
          <w:tcPr>
            <w:tcW w:w="1226" w:type="dxa"/>
            <w:vAlign w:val="bottom"/>
          </w:tcPr>
          <w:p w14:paraId="3EAD3A73" w14:textId="34F08A80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9" w:type="dxa"/>
          </w:tcPr>
          <w:p w14:paraId="16A8243F" w14:textId="18049D51" w:rsidR="003275FA" w:rsidRPr="003275FA" w:rsidRDefault="001603BE" w:rsidP="0016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E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</w:t>
            </w:r>
            <w:proofErr w:type="gramStart"/>
            <w:r w:rsidRPr="001603BE">
              <w:rPr>
                <w:rFonts w:ascii="Times New Roman" w:hAnsi="Times New Roman" w:cs="Times New Roman"/>
                <w:sz w:val="24"/>
                <w:szCs w:val="24"/>
              </w:rPr>
              <w:t>,'</w:t>
            </w:r>
            <w:proofErr w:type="gramEnd"/>
            <w:r w:rsidRPr="001603BE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3275FA" w:rsidRPr="003275FA" w14:paraId="30075D16" w14:textId="77777777" w:rsidTr="005826A1">
        <w:tc>
          <w:tcPr>
            <w:tcW w:w="1226" w:type="dxa"/>
            <w:vAlign w:val="bottom"/>
          </w:tcPr>
          <w:p w14:paraId="079CB0DA" w14:textId="672A97B7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9" w:type="dxa"/>
          </w:tcPr>
          <w:p w14:paraId="21395890" w14:textId="150816EE" w:rsidR="003275FA" w:rsidRPr="003275FA" w:rsidRDefault="00FE23A1" w:rsidP="00F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A1">
              <w:rPr>
                <w:rFonts w:ascii="Times New Roman" w:hAnsi="Times New Roman" w:cs="Times New Roman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3275FA" w:rsidRPr="003275FA" w14:paraId="0533C9D5" w14:textId="77777777" w:rsidTr="005826A1">
        <w:tc>
          <w:tcPr>
            <w:tcW w:w="1226" w:type="dxa"/>
            <w:vAlign w:val="bottom"/>
          </w:tcPr>
          <w:p w14:paraId="258AE77D" w14:textId="26101AF5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9" w:type="dxa"/>
          </w:tcPr>
          <w:p w14:paraId="5CDF7FB9" w14:textId="33828A04" w:rsidR="003275FA" w:rsidRPr="003275FA" w:rsidRDefault="00FE23A1" w:rsidP="00F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A1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3275FA" w:rsidRPr="003275FA" w14:paraId="58FFDF5D" w14:textId="77777777" w:rsidTr="005826A1">
        <w:tc>
          <w:tcPr>
            <w:tcW w:w="1226" w:type="dxa"/>
            <w:vAlign w:val="bottom"/>
          </w:tcPr>
          <w:p w14:paraId="2ED299E4" w14:textId="560EF988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9" w:type="dxa"/>
          </w:tcPr>
          <w:p w14:paraId="60668B6E" w14:textId="232DA86B" w:rsidR="003275FA" w:rsidRPr="003275FA" w:rsidRDefault="00FE23A1" w:rsidP="00F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A1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3275FA" w:rsidRPr="003275FA" w14:paraId="436BB858" w14:textId="77777777" w:rsidTr="005826A1">
        <w:tc>
          <w:tcPr>
            <w:tcW w:w="1226" w:type="dxa"/>
            <w:vAlign w:val="bottom"/>
          </w:tcPr>
          <w:p w14:paraId="6B28DBE8" w14:textId="1787A7DB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9" w:type="dxa"/>
          </w:tcPr>
          <w:p w14:paraId="19894D6B" w14:textId="194158F2" w:rsidR="003275FA" w:rsidRPr="003275FA" w:rsidRDefault="00C44D16" w:rsidP="00C4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16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3275FA" w:rsidRPr="003275FA" w14:paraId="753CD672" w14:textId="77777777" w:rsidTr="005826A1">
        <w:tc>
          <w:tcPr>
            <w:tcW w:w="1226" w:type="dxa"/>
            <w:vAlign w:val="bottom"/>
          </w:tcPr>
          <w:p w14:paraId="168BE3D5" w14:textId="170651CF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9" w:type="dxa"/>
          </w:tcPr>
          <w:p w14:paraId="0FB03062" w14:textId="58C2BCEB" w:rsidR="003275FA" w:rsidRPr="003275FA" w:rsidRDefault="00C44D16" w:rsidP="00C4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1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gramStart"/>
            <w:r w:rsidRPr="00C44D16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</w:p>
        </w:tc>
      </w:tr>
      <w:tr w:rsidR="003275FA" w:rsidRPr="003275FA" w14:paraId="232DF3FD" w14:textId="77777777" w:rsidTr="005826A1">
        <w:tc>
          <w:tcPr>
            <w:tcW w:w="1226" w:type="dxa"/>
            <w:vAlign w:val="bottom"/>
          </w:tcPr>
          <w:p w14:paraId="39FBD21E" w14:textId="07196C31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9" w:type="dxa"/>
          </w:tcPr>
          <w:p w14:paraId="0CB8A8BC" w14:textId="283E0EA6" w:rsidR="003275FA" w:rsidRPr="003275FA" w:rsidRDefault="00C44D16" w:rsidP="00C4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1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gramStart"/>
            <w:r w:rsidRPr="00C44D16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  <w:r w:rsidRPr="00C44D16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развития новых организаций (направлений деятельности, продуктов)</w:t>
            </w:r>
          </w:p>
        </w:tc>
      </w:tr>
      <w:tr w:rsidR="003275FA" w:rsidRPr="003275FA" w14:paraId="4CEE8385" w14:textId="77777777" w:rsidTr="005826A1">
        <w:tc>
          <w:tcPr>
            <w:tcW w:w="1226" w:type="dxa"/>
            <w:vAlign w:val="bottom"/>
          </w:tcPr>
          <w:p w14:paraId="34F5F386" w14:textId="57877123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19" w:type="dxa"/>
          </w:tcPr>
          <w:p w14:paraId="5A8C2183" w14:textId="7DFD73D0" w:rsidR="003275FA" w:rsidRPr="003275FA" w:rsidRDefault="00C44D16" w:rsidP="00C4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16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3275FA" w:rsidRPr="003275FA" w14:paraId="77B3E3D4" w14:textId="77777777" w:rsidTr="005826A1">
        <w:tc>
          <w:tcPr>
            <w:tcW w:w="1226" w:type="dxa"/>
            <w:vAlign w:val="bottom"/>
          </w:tcPr>
          <w:p w14:paraId="7538527D" w14:textId="512CCDDC" w:rsidR="003275FA" w:rsidRPr="003275FA" w:rsidRDefault="003275FA" w:rsidP="00C03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82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19" w:type="dxa"/>
          </w:tcPr>
          <w:p w14:paraId="0CC18910" w14:textId="5B151B7D" w:rsidR="003275FA" w:rsidRPr="003275FA" w:rsidRDefault="00C44D16" w:rsidP="00C4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16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</w:tbl>
    <w:p w14:paraId="522A1CAA" w14:textId="77777777" w:rsidR="00D060B0" w:rsidRDefault="00D060B0" w:rsidP="005E02D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01E960D5" w14:textId="77777777" w:rsidR="008612C4" w:rsidRDefault="008612C4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Toc478500971"/>
    </w:p>
    <w:p w14:paraId="349A77CE" w14:textId="7CF29920" w:rsidR="005E02DF" w:rsidRPr="0051591B" w:rsidRDefault="00C516F2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Содержание производствен</w:t>
      </w:r>
      <w:r w:rsidR="005E02DF"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практики</w:t>
      </w:r>
      <w:bookmarkEnd w:id="4"/>
      <w:r w:rsidR="00861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практики по получению профессиональных умений и опыта профессиональной деятельности</w:t>
      </w:r>
    </w:p>
    <w:p w14:paraId="24F2EFB5" w14:textId="77777777" w:rsidR="0051591B" w:rsidRDefault="0051591B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E2AC60" w14:textId="6064408F" w:rsidR="005E02DF" w:rsidRPr="0051591B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Toc478500972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Место прохождения практики</w:t>
      </w:r>
      <w:bookmarkEnd w:id="5"/>
      <w:r w:rsidR="00861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практики по получению профессиональных умений и опыта профессиональной деятельности</w:t>
      </w:r>
    </w:p>
    <w:p w14:paraId="10FBAC81" w14:textId="77777777" w:rsid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58B3C" w14:textId="6F3F53FF" w:rsidR="00D060B0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базы практики производится с учетом требований к уровню подготовки </w:t>
      </w:r>
      <w:proofErr w:type="gramStart"/>
      <w:r w:rsidR="0043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бакалавров</w:t>
      </w:r>
      <w:r w:rsidR="00D16EAD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8B4361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C516F2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C5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базой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 может стать: организация любой</w:t>
      </w:r>
      <w:r w:rsidR="00D060B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организационно-правовой</w:t>
      </w:r>
      <w:r w:rsidR="00D060B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 органы государственного и муниципального управления; структуры в которых выпускники являются предпринимателями, создающими и развивающими собственное дело;</w:t>
      </w:r>
      <w:r w:rsidR="00D16EAD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научно-исследовательские</w:t>
      </w:r>
      <w:r w:rsidR="00D060B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связанные с решением управленческих проблем;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системы высшего и дополнительного профессионального образования и др.</w:t>
      </w:r>
    </w:p>
    <w:p w14:paraId="0CA4BE20" w14:textId="0E764A1A" w:rsidR="005E02DF" w:rsidRPr="0051591B" w:rsidRDefault="008401E3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право самостоятельно найти организацию, в которой они будут проходить практику. Либо использовать в качестве базы практики ту организацию, в которой они работают. В этом случае за месяц до начала практики им необходимо предоставить на кафедру менеджмента гарантийное письмо, подписанное руководителем организации и заверенное печатью с согласием обеспечить возможность прохождения практики.</w:t>
      </w:r>
    </w:p>
    <w:p w14:paraId="271E9BF5" w14:textId="32C2DDB5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Самостоятельный поиск места прохождения практики следует приветствовать и рассматривать как приобретение навыков активной жизненной позиции, что крайне важно в будущей профессиональной деятельности менеджера. </w:t>
      </w:r>
      <w:r w:rsidR="008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заочной формы обучения, </w:t>
      </w:r>
      <w:r w:rsidR="00C5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проходят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практику по месту работы. Предварительный список распределения </w:t>
      </w:r>
      <w:r w:rsidR="008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базам практики составляется для ознакомления не позднее, чем за три недели до ее начала. После чего проводится окончательное согласование и подготовка приказа о проведении практики.</w:t>
      </w:r>
    </w:p>
    <w:p w14:paraId="5C51C0AC" w14:textId="4D838A81" w:rsidR="005E02DF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проведении практики с распределением </w:t>
      </w:r>
      <w:r w:rsidR="008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базам практик и закреплением руководителей утверждается не позднее, чем за </w:t>
      </w:r>
      <w:r w:rsidR="00D16EAD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ее начала.</w:t>
      </w:r>
    </w:p>
    <w:p w14:paraId="475968F1" w14:textId="77777777" w:rsid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CC55D" w14:textId="77777777" w:rsidR="008612C4" w:rsidRDefault="008612C4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3C5814" w14:textId="77777777" w:rsidR="008612C4" w:rsidRDefault="008612C4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0BC231" w14:textId="77777777" w:rsidR="008612C4" w:rsidRPr="0051591B" w:rsidRDefault="008612C4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1BB2F4" w14:textId="720BDDE6" w:rsidR="005E02DF" w:rsidRDefault="00701B1C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Toc47850097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2.2. Содержание производствен</w:t>
      </w:r>
      <w:r w:rsidR="005E02DF"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практики</w:t>
      </w:r>
      <w:bookmarkEnd w:id="6"/>
      <w:r w:rsidR="00861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практики по получению профессиональных умений и опыта профессиональной деятельности</w:t>
      </w:r>
    </w:p>
    <w:p w14:paraId="5DAD0677" w14:textId="77777777" w:rsidR="0051591B" w:rsidRPr="0051591B" w:rsidRDefault="0051591B" w:rsidP="0051591B">
      <w:pPr>
        <w:rPr>
          <w:lang w:eastAsia="ru-RU"/>
        </w:rPr>
      </w:pPr>
    </w:p>
    <w:p w14:paraId="51DDFC8A" w14:textId="72CEE6C8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часть практики предусматривает общее ознакомление </w:t>
      </w:r>
      <w:proofErr w:type="gramStart"/>
      <w:r w:rsidR="00FB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предприятием, его производственной и организационной структурой, характером и содержанием экономической информации.</w:t>
      </w:r>
    </w:p>
    <w:p w14:paraId="4C2E16E5" w14:textId="6B15A2BE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части</w:t>
      </w:r>
      <w:r w:rsidR="0070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ознакомиться с различными функциями менеджмента в основных подразделениях предприятия (организации, сопоставить теоретический материал с реальной действительностью в области управления российскими предприятиями (организациями), выявить направления совершенствования деятельности да</w:t>
      </w:r>
      <w:r w:rsidR="0070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предприятия (организации).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практики все </w:t>
      </w:r>
      <w:r w:rsidR="00FB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должны пройти на предприятии инструктаж по технике безопасности, общий инструктаж по пожарной безопасности, а также инструктаж по правилам внутреннего распорядка и отдельным особенностям режима работ на данном предприятии.</w:t>
      </w:r>
    </w:p>
    <w:p w14:paraId="1F312416" w14:textId="0940118E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практики получить от руководства организации характеристику, подписанную руководителем организации и заверенную печатью (см. Приложение </w:t>
      </w:r>
      <w:r w:rsidR="00FB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B42321D" w14:textId="77777777" w:rsidR="005E02DF" w:rsidRPr="0051591B" w:rsidRDefault="00CD2B7C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программой производствен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практики, а также для дальнейшего написания отчета о практике логика сбора и анализа информации предусматривает следующую последовательность:</w:t>
      </w:r>
    </w:p>
    <w:p w14:paraId="75895F5E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-общая характеристика предприятия;</w:t>
      </w:r>
    </w:p>
    <w:p w14:paraId="321C9B60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-организационная структура управления;</w:t>
      </w:r>
    </w:p>
    <w:p w14:paraId="0E818007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-стратегическое управление на предприятии;</w:t>
      </w:r>
    </w:p>
    <w:p w14:paraId="19195154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производством;</w:t>
      </w:r>
    </w:p>
    <w:p w14:paraId="7B51D39C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-инновационная деятельность;</w:t>
      </w:r>
    </w:p>
    <w:p w14:paraId="0D300E8C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персоналом;</w:t>
      </w:r>
    </w:p>
    <w:p w14:paraId="07AAC28A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-информационная система управления;</w:t>
      </w:r>
    </w:p>
    <w:p w14:paraId="3CF5EC05" w14:textId="77777777" w:rsid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-экономические службы и финансовое состояние предприятия; </w:t>
      </w:r>
    </w:p>
    <w:p w14:paraId="416C4506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</w:t>
      </w:r>
      <w:r w:rsid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маркетингом;</w:t>
      </w:r>
    </w:p>
    <w:p w14:paraId="71A0BC69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-правовое обеспечение производства.</w:t>
      </w:r>
    </w:p>
    <w:p w14:paraId="3E69020E" w14:textId="77777777" w:rsidR="005E02DF" w:rsidRPr="0051591B" w:rsidRDefault="00B66874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бязательными для исследования и для составления отчета с учетом специфики исследуемой тематики, являются:</w:t>
      </w:r>
    </w:p>
    <w:p w14:paraId="5D809AF1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-общая характеристика предприятия: полное наименование,</w:t>
      </w:r>
      <w:r w:rsidR="00127A5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</w:t>
      </w:r>
      <w:r w:rsidR="00127A5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форма собственности, состав учредителей, дата создания, краткая история развития, основные виды деятельности и положение в отрасли;</w:t>
      </w:r>
    </w:p>
    <w:p w14:paraId="29C4F0CF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-структура и компетенция органов управления, система функционального менеджмента на предприятии, система документационного обеспечения управленческой деятельности.</w:t>
      </w:r>
    </w:p>
    <w:p w14:paraId="03570633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основных показателей финансово-хозяйственной</w:t>
      </w:r>
      <w:r w:rsidR="00127A5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организации (как минимум – за 3 предшествующих года): показатели по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производству и реализации; показатели структуры, движения, эффективности использования основных, оборотных средств и трудовых ресурсов предприятия; динамика, структура доходов и расходов предприятия, финансовые результаты его деятельности с их факторным анализом; анализ финансового состояния организации.</w:t>
      </w:r>
    </w:p>
    <w:p w14:paraId="3C959391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управленческого процесса на исследуемом предприятии: качественная оценка сильных и слабых сторон в организации, экономическое и социальное обоснование путей оптимизации управленческого процесса в организации.</w:t>
      </w:r>
    </w:p>
    <w:p w14:paraId="514AEEA0" w14:textId="450B93E1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</w:t>
      </w:r>
      <w:r w:rsidR="003E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-практиканту</w:t>
      </w:r>
      <w:r w:rsidR="00127A5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ознакомиться с литературой, в которой освещается не только отечественный, но и зарубежный опыт деятельности фирм, организаций и предприятий. Необходимо также изучить инструкции, методические указания, нормативные документы, постановления, действующие в настоящее время и регламентирующие работу фирм, организаций и предприятий.</w:t>
      </w:r>
    </w:p>
    <w:p w14:paraId="42B15EDF" w14:textId="7B85E344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заключительном этапе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практики, как уже отмечалось ранее, </w:t>
      </w:r>
      <w:r w:rsidR="0076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обобщить материал, собранный в период прохождения практики, определить его</w:t>
      </w:r>
      <w:r w:rsidR="001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достаточность и достоверность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оформить отчет по практике.</w:t>
      </w:r>
    </w:p>
    <w:p w14:paraId="29915652" w14:textId="77777777" w:rsidR="00127A51" w:rsidRPr="0051591B" w:rsidRDefault="00127A51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A9624D" w14:textId="57E559E8"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Toc478500974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Распределение времени </w:t>
      </w:r>
      <w:r w:rsidR="001E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производствен</w:t>
      </w:r>
      <w:r w:rsidR="00C03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ной 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bookmarkEnd w:id="7"/>
      <w:r w:rsidR="008612C4" w:rsidRPr="00861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61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proofErr w:type="spellEnd"/>
      <w:proofErr w:type="gramEnd"/>
      <w:r w:rsidR="00861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получению профессиональных умений и опыта профессиональной деятельности</w:t>
      </w:r>
    </w:p>
    <w:p w14:paraId="482D0DFF" w14:textId="77777777" w:rsidR="0051591B" w:rsidRPr="0051591B" w:rsidRDefault="0051591B" w:rsidP="0051591B">
      <w:pPr>
        <w:rPr>
          <w:lang w:eastAsia="ru-RU"/>
        </w:rPr>
      </w:pPr>
    </w:p>
    <w:p w14:paraId="037ECA4E" w14:textId="6AEE9B10" w:rsidR="005E02DF" w:rsidRPr="0051591B" w:rsidRDefault="001E0283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прак</w:t>
      </w:r>
      <w:r w:rsidR="005E02DF" w:rsidRPr="006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="008612C4" w:rsidRPr="006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12C4" w:rsidRPr="00662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</w:t>
      </w:r>
      <w:r w:rsidR="00662626" w:rsidRPr="00662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612C4" w:rsidRPr="00662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получению профессиональных умений и опыта профессиональной деятельности</w:t>
      </w:r>
      <w:r w:rsidR="005E02DF" w:rsidRPr="006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курсе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семестре для </w:t>
      </w:r>
      <w:r w:rsidR="00C0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 и составляет в целом </w:t>
      </w:r>
      <w:r w:rsidR="00BA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недели. </w:t>
      </w:r>
    </w:p>
    <w:p w14:paraId="3223BD92" w14:textId="28A68086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</w:t>
      </w:r>
      <w:r w:rsidR="0076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прохождении практики на предприятиях составляет</w:t>
      </w:r>
      <w:r w:rsidR="0076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76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18 лет и старше – не более 40 часов в неделю, 8 часов в день (ст.91, 92 Трудового кодекса РФ). С момента зачисления </w:t>
      </w:r>
      <w:r w:rsidR="0076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практики на вакантные рабочие места предприятий, на них распространяется трудовое законодательство, а также установленные нормы и правила для работников данных предприятий. </w:t>
      </w:r>
    </w:p>
    <w:p w14:paraId="202C5C76" w14:textId="0BECA2B2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рационализации процесса самостоятельной работы </w:t>
      </w:r>
      <w:r w:rsidR="0076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составить и представить на утверждение руководителю по практике рабочий план.</w:t>
      </w:r>
    </w:p>
    <w:p w14:paraId="60E3ED36" w14:textId="03C8318A" w:rsidR="00127A51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="00BE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BE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схему предпринимаемого исследования. Он имеет</w:t>
      </w:r>
      <w:r w:rsidR="00BE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определённую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r w:rsidR="00BE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Приложение 2)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состоит из перечня связанных внутренней логикой направлений работ в рамках планируемого исследования. График исследования определяет конкретные сроки выполнения этих работ.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план может быть составлен </w:t>
      </w:r>
      <w:r w:rsidR="00BE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руководителем практики</w:t>
      </w:r>
      <w:r w:rsidR="00127A5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2310225C" w14:textId="77777777" w:rsidR="00127A51" w:rsidRPr="0051591B" w:rsidRDefault="00127A51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2F2EC" w14:textId="45735A08"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Toc478500975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Руководство и контроль прохождения практики</w:t>
      </w:r>
      <w:bookmarkEnd w:id="8"/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</w:p>
    <w:p w14:paraId="352E16DC" w14:textId="77777777" w:rsidR="0051591B" w:rsidRPr="0051591B" w:rsidRDefault="0051591B" w:rsidP="0051591B">
      <w:pPr>
        <w:rPr>
          <w:lang w:eastAsia="ru-RU"/>
        </w:rPr>
      </w:pPr>
    </w:p>
    <w:p w14:paraId="442FC891" w14:textId="7615D3DD"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_Toc478500976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2.4.1. Обязанности кафедры </w:t>
      </w:r>
      <w:r w:rsidR="00417A9C"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ответственной за проведение пр</w:t>
      </w:r>
      <w:r w:rsidR="00A07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оизводствен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практики</w:t>
      </w:r>
      <w:bookmarkEnd w:id="9"/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62626" w:rsidRP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</w:p>
    <w:p w14:paraId="782E49ED" w14:textId="77777777" w:rsidR="0051591B" w:rsidRPr="0051591B" w:rsidRDefault="0051591B" w:rsidP="0051591B">
      <w:pPr>
        <w:rPr>
          <w:lang w:eastAsia="ru-RU"/>
        </w:rPr>
      </w:pPr>
    </w:p>
    <w:p w14:paraId="22D6EE7A" w14:textId="60F2E28A" w:rsidR="0043735B" w:rsidRPr="0043735B" w:rsidRDefault="0043735B" w:rsidP="004373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5B">
        <w:rPr>
          <w:rFonts w:ascii="Times New Roman" w:eastAsia="Times New Roman" w:hAnsi="Times New Roman" w:cs="Times New Roman"/>
          <w:sz w:val="28"/>
          <w:szCs w:val="28"/>
        </w:rPr>
        <w:t>Методическое руководство, согласование программ практики с предприятиями-базами практики, назначение руководителей практики из числа профессорско-преподавательского состава, обеспечению предприятий</w:t>
      </w:r>
      <w:r w:rsidRPr="0043735B">
        <w:rPr>
          <w:rFonts w:ascii="Times New Roman" w:hAnsi="Times New Roman" w:cs="Times New Roman"/>
          <w:sz w:val="28"/>
          <w:szCs w:val="28"/>
        </w:rPr>
        <w:t xml:space="preserve"> и 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самих </w:t>
      </w:r>
      <w:r w:rsidR="00A077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программами практики производится выпускающей кафедрой по профилю подготовки </w:t>
      </w:r>
      <w:r w:rsidR="00A0775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менеджера по организации практик.</w:t>
      </w:r>
    </w:p>
    <w:p w14:paraId="2A878F05" w14:textId="307B8238" w:rsidR="0043735B" w:rsidRPr="0043735B" w:rsidRDefault="0043735B" w:rsidP="004373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5B">
        <w:rPr>
          <w:rFonts w:ascii="Times New Roman" w:hAnsi="Times New Roman" w:cs="Times New Roman"/>
          <w:sz w:val="28"/>
          <w:szCs w:val="28"/>
        </w:rPr>
        <w:t xml:space="preserve">В 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кафедры также входит проведение организационного собрания </w:t>
      </w:r>
      <w:r w:rsidR="00A077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-практикантов и руководителей практики по разъяснению целей, содержания, порядка и контроля прохождения практики. По результатам практики кафедра представляет сводный отчет руководителей практик о прохождении практики </w:t>
      </w:r>
      <w:r w:rsidR="00A0775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867E58" w14:textId="0CAEA36C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</w:t>
      </w:r>
      <w:r w:rsidR="00F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ествления руководства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практикой кафедрой 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руководитель, на которого возлагается организация и методическая работа по оказанию помощи </w:t>
      </w:r>
      <w:r w:rsidR="00A0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практиканту. </w:t>
      </w:r>
      <w:r w:rsidR="00F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направлением на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практику </w:t>
      </w:r>
      <w:r w:rsidR="00A0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получить от руководителя индивидуальное задание</w:t>
      </w:r>
      <w:r w:rsidR="00A0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3)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A9D368" w14:textId="421A6FB9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прохождения практики </w:t>
      </w:r>
      <w:r w:rsidR="00A0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ежедневно вести дневник, выполнять индивидуальное задание и задания, предусмотренные программой практики (см. Приложение 3). </w:t>
      </w:r>
      <w:r w:rsidR="00F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 оформляется отчет, в котором отражаются результаты выполнения поставленных задач.</w:t>
      </w:r>
    </w:p>
    <w:p w14:paraId="5D2003A9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 учебно-методическое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F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кафедра 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обязанности которой входит:</w:t>
      </w:r>
    </w:p>
    <w:p w14:paraId="30396427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-выделение в качестве руководителей практики высококвалифицированных и опытных преподавателей;</w:t>
      </w:r>
    </w:p>
    <w:p w14:paraId="24C40C61" w14:textId="228ED1C6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 </w:t>
      </w:r>
      <w:r w:rsidR="00A0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практики и всеми необходимыми документами;</w:t>
      </w:r>
    </w:p>
    <w:p w14:paraId="101BA169" w14:textId="6EF9F26B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-проведение перед началом практики совещания </w:t>
      </w:r>
      <w:r w:rsidR="00A0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практикантов;</w:t>
      </w:r>
    </w:p>
    <w:p w14:paraId="0F0BE727" w14:textId="77777777" w:rsidR="005E02DF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контроля орг</w:t>
      </w:r>
      <w:r w:rsidR="00F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и проведения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практики, ее содержания и соблюдения установленных сроков.</w:t>
      </w:r>
    </w:p>
    <w:p w14:paraId="56AF8AE0" w14:textId="77777777" w:rsidR="0051591B" w:rsidRP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6F86B2" w14:textId="761A47E8"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_Toc478500977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2.4.2. Обязанности руководителя практики от предприятия</w:t>
      </w:r>
      <w:bookmarkEnd w:id="10"/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</w:p>
    <w:p w14:paraId="7C8F33E6" w14:textId="77777777" w:rsidR="0051591B" w:rsidRPr="0051591B" w:rsidRDefault="0051591B" w:rsidP="0051591B">
      <w:pPr>
        <w:rPr>
          <w:lang w:eastAsia="ru-RU"/>
        </w:rPr>
      </w:pPr>
    </w:p>
    <w:p w14:paraId="1CC70B92" w14:textId="0083747D" w:rsidR="00694F64" w:rsidRPr="00694F64" w:rsidRDefault="00694F64" w:rsidP="002C2A70">
      <w:pPr>
        <w:tabs>
          <w:tab w:val="left" w:pos="1620"/>
          <w:tab w:val="left" w:pos="3500"/>
          <w:tab w:val="left" w:pos="5320"/>
          <w:tab w:val="left" w:pos="6700"/>
          <w:tab w:val="left" w:pos="796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C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2C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2C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="002C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="002C2A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  <w:r w:rsidRPr="00694F64">
        <w:rPr>
          <w:rFonts w:ascii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ab/>
        <w:t>от предприятия</w:t>
      </w:r>
      <w:r w:rsidR="002C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ab/>
        <w:t xml:space="preserve">возлагаются на </w:t>
      </w:r>
      <w:r w:rsidR="002C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высококвалифицированных</w:t>
      </w:r>
      <w:r w:rsidRPr="00694F64">
        <w:rPr>
          <w:rFonts w:ascii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определенных структурных подразделений. На крупном предприятии руководитель практики – представитель предприятия может возложить руководство практикой на работников подразделения, где непосредственно работает </w:t>
      </w:r>
      <w:r w:rsidR="002C2A7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. В этом случае за каждым работником – руководителем практикой в подразделении закрепляется не более четырех-пяти </w:t>
      </w:r>
      <w:r w:rsidR="002C2A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13B430" w14:textId="77777777" w:rsidR="00694F64" w:rsidRPr="00694F64" w:rsidRDefault="00694F64" w:rsidP="00694F64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14:paraId="5DF4483D" w14:textId="77777777" w:rsidR="00694F64" w:rsidRPr="00694F64" w:rsidRDefault="00694F64" w:rsidP="00C4320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14:paraId="7F842BD7" w14:textId="642A5315" w:rsidR="00694F64" w:rsidRPr="00694F64" w:rsidRDefault="00694F64" w:rsidP="00694F64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руководителем практики от </w:t>
      </w:r>
      <w:r w:rsidR="00C43208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проводит практику </w:t>
      </w:r>
      <w:proofErr w:type="gramStart"/>
      <w:r w:rsidR="00C4320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положением и программами практики;</w:t>
      </w:r>
    </w:p>
    <w:p w14:paraId="0C92D596" w14:textId="12404444" w:rsidR="00694F64" w:rsidRPr="00694F64" w:rsidRDefault="00694F64" w:rsidP="00694F64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 соответствии с программами практики прохождение </w:t>
      </w:r>
      <w:r w:rsidR="00C4320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практики на местах, позволяющих максимально полно выполнить программу практики, предоставляю рабочие места </w:t>
      </w: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18A658" w14:textId="77777777" w:rsidR="00694F64" w:rsidRPr="00694F64" w:rsidRDefault="00694F64" w:rsidP="00694F64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 и организует обучение практикантов правилам техники безопасности с проверкой их знаний в установленном на данном предприятии порядке;</w:t>
      </w:r>
    </w:p>
    <w:p w14:paraId="64B2696A" w14:textId="77777777" w:rsidR="00694F64" w:rsidRPr="00694F64" w:rsidRDefault="00694F64" w:rsidP="00694F64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проводит инструктаж </w:t>
      </w: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а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также правилами внутреннего трудового распорядка;</w:t>
      </w:r>
    </w:p>
    <w:p w14:paraId="2B82F3A2" w14:textId="77777777" w:rsidR="00694F64" w:rsidRPr="00694F64" w:rsidRDefault="00694F64" w:rsidP="00694F64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контролирует  выполнение  практикантами  программы  практики,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правил внутреннего трудового распорядка на месте проведения практики;</w:t>
      </w:r>
    </w:p>
    <w:p w14:paraId="59C94572" w14:textId="3BDE9856" w:rsidR="00694F64" w:rsidRPr="00694F64" w:rsidRDefault="00694F64" w:rsidP="00D9495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работы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-практикантов, незамедлительно сообщает руководителю практики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hAnsi="Times New Roman" w:cs="Times New Roman"/>
          <w:sz w:val="28"/>
          <w:szCs w:val="28"/>
        </w:rPr>
        <w:t xml:space="preserve"> о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случаях отсутствия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– практикантов на месте прохождения практики без разрешения руководителя практики от организации, и о других случаях нарушения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– практикантами установленных настоящим положением требований и норм организации и проведения практики;</w:t>
      </w:r>
    </w:p>
    <w:p w14:paraId="197A1E14" w14:textId="021D5814" w:rsidR="00694F64" w:rsidRPr="00694F64" w:rsidRDefault="00694F64" w:rsidP="00694F64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дает отзыв о качестве деятельности </w:t>
      </w:r>
      <w:proofErr w:type="gramStart"/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во время практики и подписывает характеристику, утвержденную руководителем организации,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проходили практику;</w:t>
      </w:r>
    </w:p>
    <w:p w14:paraId="7CE09BCF" w14:textId="0B26304E" w:rsidR="00694F64" w:rsidRPr="00694F64" w:rsidRDefault="00694F64" w:rsidP="00694F64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практики в профильной организации руководителем практики от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 от профильной организации составляется совместный рабочий график (план) проведения практики.</w:t>
      </w:r>
    </w:p>
    <w:p w14:paraId="4FC65D64" w14:textId="74A31758" w:rsidR="005E02DF" w:rsidRPr="0051591B" w:rsidRDefault="00060855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прохождения производствен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на предприятии (в организации) следует оформить пропуск </w:t>
      </w:r>
      <w:proofErr w:type="gramStart"/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ознакомить их с правилами техники безопасности и пожарной безопасности.</w:t>
      </w:r>
    </w:p>
    <w:p w14:paraId="07F9B5A6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(организация), являющиеся объектом практики, обязано:</w:t>
      </w:r>
    </w:p>
    <w:p w14:paraId="11BA5F80" w14:textId="521D0045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-проинформировать </w:t>
      </w:r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требованиях, предъявляемых к специалисту, ознакомить с правилами внутреннего трудового распорядка, действующими на предприятии (в организации);</w:t>
      </w:r>
    </w:p>
    <w:p w14:paraId="35EE5BD6" w14:textId="2A287695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-создать необходимые условия для получения </w:t>
      </w:r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практикантом знаний, умений и навыков по </w:t>
      </w:r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обучения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45EC46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помощь в сборе материала в соответствии с содержанием практики;</w:t>
      </w:r>
    </w:p>
    <w:p w14:paraId="5985F080" w14:textId="3AEF154B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-предоставлять </w:t>
      </w:r>
      <w:proofErr w:type="gramStart"/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пользоваться имеющейся на предприятии (организации) литературой, технико-экономической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документацией;</w:t>
      </w:r>
    </w:p>
    <w:p w14:paraId="02684BC0" w14:textId="34E03976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-соблюдать согласованные с 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филиалом 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календарные сроки прохождения </w:t>
      </w:r>
      <w:proofErr w:type="gramStart"/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практики;</w:t>
      </w:r>
    </w:p>
    <w:p w14:paraId="762EB1C7" w14:textId="0ED9B2D5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-контролировать выполнени</w:t>
      </w:r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внутреннего распорядка.</w:t>
      </w:r>
    </w:p>
    <w:p w14:paraId="786725DD" w14:textId="55FCFE4A" w:rsidR="005E02DF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 от предприятия (организации) выдает </w:t>
      </w:r>
      <w:proofErr w:type="gramStart"/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о приобретенных навыках, его дисциплине, исполнительности и инициативности в работе, об участии </w:t>
      </w:r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общественной жизни организации. Характеристика должна быть подписана руководителем и иметь печать предприятия. </w:t>
      </w:r>
    </w:p>
    <w:p w14:paraId="282488E5" w14:textId="77777777" w:rsidR="0051591B" w:rsidRP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48B8A" w14:textId="77777777"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_Toc478500978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2.4.3. Обязанности руководителя практики от </w:t>
      </w:r>
      <w:r w:rsidR="00B66928"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академии 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(кафедры)</w:t>
      </w:r>
      <w:bookmarkEnd w:id="11"/>
    </w:p>
    <w:p w14:paraId="6F89F882" w14:textId="77777777" w:rsidR="0051591B" w:rsidRPr="0051591B" w:rsidRDefault="0051591B" w:rsidP="0051591B">
      <w:pPr>
        <w:rPr>
          <w:lang w:eastAsia="ru-RU"/>
        </w:rPr>
      </w:pPr>
    </w:p>
    <w:p w14:paraId="1B0F8917" w14:textId="35DB532E" w:rsidR="00694F64" w:rsidRPr="00694F64" w:rsidRDefault="00694F64" w:rsidP="00694F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практики  назначается  приказом  ректора  из  числа профессорско-преподавательского  состава  по  представлению  кафедры  и закрепляется за учебной группой </w:t>
      </w:r>
      <w:proofErr w:type="gramStart"/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. Обязанности руководителя практикой:</w:t>
      </w:r>
    </w:p>
    <w:p w14:paraId="3E0B068E" w14:textId="77777777" w:rsidR="00694F64" w:rsidRPr="00694F64" w:rsidRDefault="00694F64" w:rsidP="00694F64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до начала практики выезжает в организации для проведения необходимой подготовки;</w:t>
      </w:r>
    </w:p>
    <w:p w14:paraId="48074F33" w14:textId="77777777" w:rsidR="00694F64" w:rsidRPr="00694F64" w:rsidRDefault="00694F64" w:rsidP="00694F64">
      <w:pPr>
        <w:numPr>
          <w:ilvl w:val="0"/>
          <w:numId w:val="1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составляет рабочий график (план) проведения практики;</w:t>
      </w:r>
    </w:p>
    <w:p w14:paraId="5B763AA8" w14:textId="77777777" w:rsidR="00694F64" w:rsidRPr="00694F64" w:rsidRDefault="00694F64" w:rsidP="00694F64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принимает участие во всех организационных мероприятиях перед началом практики (инструктаж о порядке прохождения практики, по технике безопасности и т.д.);</w:t>
      </w:r>
    </w:p>
    <w:p w14:paraId="61B524C8" w14:textId="7A646B2C" w:rsidR="00694F64" w:rsidRPr="00694F64" w:rsidRDefault="00694F64" w:rsidP="00694F64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практики в профильной организации руководителем практики от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практики от профильной организации составляется совместный рабочий график (план) проведения практики;</w:t>
      </w:r>
    </w:p>
    <w:p w14:paraId="7D51001E" w14:textId="4F5E9D0E" w:rsidR="00694F64" w:rsidRPr="00694F64" w:rsidRDefault="00694F64" w:rsidP="00694F64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распределении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рабочим местам или перемещении их по видам работ;</w:t>
      </w:r>
    </w:p>
    <w:p w14:paraId="277E7B95" w14:textId="77777777" w:rsidR="00694F64" w:rsidRPr="00694F64" w:rsidRDefault="00694F64" w:rsidP="00694F64">
      <w:pPr>
        <w:numPr>
          <w:ilvl w:val="0"/>
          <w:numId w:val="1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разрабатывает    индивидуальные    задания    для    </w:t>
      </w: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выполняемые в период практики;</w:t>
      </w:r>
    </w:p>
    <w:p w14:paraId="3A57C032" w14:textId="7FF2E07D" w:rsidR="00694F64" w:rsidRPr="00694F64" w:rsidRDefault="00694F64" w:rsidP="00694F64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правильностью использования труда </w:t>
      </w:r>
      <w:proofErr w:type="gramStart"/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 период практики;</w:t>
      </w:r>
    </w:p>
    <w:p w14:paraId="5375196D" w14:textId="77777777" w:rsidR="00694F64" w:rsidRPr="00694F64" w:rsidRDefault="00694F64" w:rsidP="00694F64">
      <w:pPr>
        <w:numPr>
          <w:ilvl w:val="0"/>
          <w:numId w:val="1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и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соответствием ее содержания требованиям, установленным ОПОП </w:t>
      </w: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5D4D94" w14:textId="5C96720B" w:rsidR="00694F64" w:rsidRPr="00694F64" w:rsidRDefault="00694F64" w:rsidP="00694F64">
      <w:pPr>
        <w:numPr>
          <w:ilvl w:val="0"/>
          <w:numId w:val="1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выполнение </w:t>
      </w:r>
      <w:proofErr w:type="gramStart"/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практики;</w:t>
      </w:r>
    </w:p>
    <w:p w14:paraId="6C75FE94" w14:textId="1DD3F4A1" w:rsidR="00694F64" w:rsidRPr="00694F64" w:rsidRDefault="00694F64" w:rsidP="00694F64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оказывает методическую помощь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прохождения практики и по оформлению отчета по практике, оказывает помощь в составлении отчета;</w:t>
      </w:r>
      <w:proofErr w:type="gramEnd"/>
    </w:p>
    <w:p w14:paraId="05B46F7A" w14:textId="5F895965" w:rsidR="00694F64" w:rsidRPr="00694F64" w:rsidRDefault="00694F64" w:rsidP="00694F64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в составе комиссии принимает отчеты </w:t>
      </w:r>
      <w:proofErr w:type="gramStart"/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практике, дает отзывы об их работе и представляет заведующему кафедрой отчет о проведении практики;</w:t>
      </w:r>
    </w:p>
    <w:p w14:paraId="76254A99" w14:textId="77777777" w:rsidR="00694F64" w:rsidRPr="00694F64" w:rsidRDefault="00694F64" w:rsidP="00694F64">
      <w:pPr>
        <w:numPr>
          <w:ilvl w:val="0"/>
          <w:numId w:val="1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оценивает результаты прохождения практики </w:t>
      </w: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ABC107" w14:textId="6111F02B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Недобросовестное отношение к практике, нарушение дисциплины, выявление на защите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практике неподготовленности </w:t>
      </w:r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за собой получение неудовлетворительной оценки.</w:t>
      </w:r>
    </w:p>
    <w:p w14:paraId="4B18DD51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возможны два варианта последствий:</w:t>
      </w:r>
    </w:p>
    <w:p w14:paraId="13EF59F9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 повторное прохождение практики;</w:t>
      </w:r>
    </w:p>
    <w:p w14:paraId="605B6E5C" w14:textId="5BEAAE30" w:rsidR="005E02DF" w:rsidRDefault="00B66928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-либо исключение </w:t>
      </w:r>
      <w:proofErr w:type="gramStart"/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академии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A5B583" w14:textId="77777777" w:rsidR="0051591B" w:rsidRP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12042" w14:textId="677071C0"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_Toc478500979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2.4.4. Права и обязанности </w:t>
      </w:r>
      <w:r w:rsidR="00D94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–практиканта</w:t>
      </w:r>
      <w:bookmarkEnd w:id="12"/>
    </w:p>
    <w:p w14:paraId="45AF4A42" w14:textId="77777777" w:rsidR="0051591B" w:rsidRPr="0051591B" w:rsidRDefault="0051591B" w:rsidP="0051591B">
      <w:pPr>
        <w:rPr>
          <w:lang w:eastAsia="ru-RU"/>
        </w:rPr>
      </w:pPr>
    </w:p>
    <w:p w14:paraId="70C0AE59" w14:textId="42B19242" w:rsidR="005B5300" w:rsidRPr="005B5300" w:rsidRDefault="005B5300" w:rsidP="005B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proofErr w:type="gramStart"/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53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ED8D83" w14:textId="77777777" w:rsidR="005B5300" w:rsidRPr="005B5300" w:rsidRDefault="005B5300" w:rsidP="005B530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обеспеченность рабочим местом;</w:t>
      </w:r>
    </w:p>
    <w:p w14:paraId="765A93C2" w14:textId="77777777" w:rsidR="005B5300" w:rsidRPr="005B5300" w:rsidRDefault="005B5300" w:rsidP="005B530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возможность обращения по всем возникающим проблемам и вопросам</w:t>
      </w:r>
      <w:r w:rsidRPr="005B5300">
        <w:rPr>
          <w:rFonts w:ascii="Times New Roman" w:hAnsi="Times New Roman" w:cs="Times New Roman"/>
          <w:sz w:val="28"/>
          <w:szCs w:val="28"/>
        </w:rPr>
        <w:t xml:space="preserve"> к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руководителю практики – представителю предприятия и представителю вуза;</w:t>
      </w:r>
    </w:p>
    <w:p w14:paraId="0BE36A06" w14:textId="77777777" w:rsidR="005B5300" w:rsidRPr="005B5300" w:rsidRDefault="005B5300" w:rsidP="005B530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возможность доступа к информации, необходимой для выполнения программы практики и т.д.</w:t>
      </w:r>
    </w:p>
    <w:p w14:paraId="2E671510" w14:textId="77777777" w:rsidR="005B5300" w:rsidRPr="005B5300" w:rsidRDefault="005B5300" w:rsidP="005B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FD915" w14:textId="095378C5" w:rsidR="005B5300" w:rsidRPr="005B5300" w:rsidRDefault="005B5300" w:rsidP="005B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="00D9495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B53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57E566" w14:textId="77777777" w:rsidR="005B5300" w:rsidRPr="005B5300" w:rsidRDefault="005B5300" w:rsidP="005B5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полностью выполнять индивидуальные задания, предусмотренные программой практики;</w:t>
      </w:r>
    </w:p>
    <w:p w14:paraId="55087409" w14:textId="77777777" w:rsidR="005B5300" w:rsidRPr="005B5300" w:rsidRDefault="005B5300" w:rsidP="005B5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соблюдать действующие на предприятии, в учреждении, организации</w:t>
      </w:r>
    </w:p>
    <w:p w14:paraId="40587262" w14:textId="77777777" w:rsidR="005B5300" w:rsidRPr="005B5300" w:rsidRDefault="005B5300" w:rsidP="005B5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правилам внутреннего распорядка;</w:t>
      </w:r>
    </w:p>
    <w:p w14:paraId="1C28EFC6" w14:textId="77777777" w:rsidR="005B5300" w:rsidRPr="005B5300" w:rsidRDefault="005B5300" w:rsidP="005B5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изучить и строго соблюдать правила охраны труда и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14:paraId="69832E0F" w14:textId="4838B133" w:rsidR="005B5300" w:rsidRPr="005B5300" w:rsidRDefault="005B5300" w:rsidP="005B5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представление в установленном порядке руководителям практики от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и 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письменный отчет о выполнении всех заданий.</w:t>
      </w:r>
    </w:p>
    <w:p w14:paraId="688AD8F4" w14:textId="77777777" w:rsidR="005B5300" w:rsidRPr="005B5300" w:rsidRDefault="005B5300" w:rsidP="005B53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1EADF" w14:textId="17FD669C" w:rsidR="005B5300" w:rsidRPr="005B5300" w:rsidRDefault="005B5300" w:rsidP="005B5300">
      <w:pPr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В ходе практики руководителем практики от</w:t>
      </w:r>
      <w:r w:rsidR="00D94959">
        <w:rPr>
          <w:rFonts w:ascii="Times New Roman" w:eastAsia="Times New Roman" w:hAnsi="Times New Roman" w:cs="Times New Roman"/>
          <w:sz w:val="28"/>
          <w:szCs w:val="28"/>
        </w:rPr>
        <w:t xml:space="preserve"> Псковского филиала РМАТ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контроль, который имеет своей целью определить возможные пути выявления и устранения недостатков, возникающих при выполнении программ практики. Контроль может осуществляться в ходе посещения мест практики, по телефону, по электронной почте.</w:t>
      </w:r>
    </w:p>
    <w:p w14:paraId="118C4BE0" w14:textId="37C53309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выполнившему программу практики и задание в установленный срок, получившему отрицательный отзыв руководителя или неудовлетворительную оценку при защите, применяются санкции как к неуспевающему </w:t>
      </w:r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вплоть до отчисления из </w:t>
      </w:r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E478234" w14:textId="0EC3E175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</w:t>
      </w:r>
      <w:r w:rsidR="00D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дисциплины и правил внутреннего распорядка предприятия по представлению руководителя подразделения и руководителя практики от предприятия он может быть отстранен от прохождения практики, о чем сообщается заведующему кафедрой.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предложению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рассмотреть вопрос об отчислении </w:t>
      </w:r>
      <w:proofErr w:type="gramStart"/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5AD6B7" w14:textId="7125185D" w:rsidR="005E02DF" w:rsidRPr="0051591B" w:rsidRDefault="00105C4C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прохождения производствен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пользуется всеми правами сотрудника предприятия (организации) – объекта практики. Во время прохождения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Псковском филиале РМАТ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правами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FEBEB72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-пользование литературой в библиотеке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B43A65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-посещение читальных залов;</w:t>
      </w:r>
    </w:p>
    <w:p w14:paraId="1531278F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-проживание в общежитии;</w:t>
      </w:r>
    </w:p>
    <w:p w14:paraId="19C75DE3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-консультации преподавателей и др.</w:t>
      </w:r>
    </w:p>
    <w:p w14:paraId="10698524" w14:textId="77777777" w:rsidR="00DC0230" w:rsidRPr="0051591B" w:rsidRDefault="00DC0230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2567FB" w14:textId="77777777" w:rsidR="00DC0230" w:rsidRPr="0051591B" w:rsidRDefault="00DC0230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12E0FA" w14:textId="604D03A4"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_Toc478500980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C6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Подведение итогов производствен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практики</w:t>
      </w:r>
      <w:bookmarkEnd w:id="13"/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62626" w:rsidRP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</w:p>
    <w:p w14:paraId="604D93A9" w14:textId="77777777" w:rsidR="0051591B" w:rsidRPr="0051591B" w:rsidRDefault="0051591B" w:rsidP="0051591B">
      <w:pPr>
        <w:rPr>
          <w:lang w:eastAsia="ru-RU"/>
        </w:rPr>
      </w:pPr>
    </w:p>
    <w:p w14:paraId="1B26A71E" w14:textId="3D63D2F5"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_Toc478500981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</w:t>
      </w:r>
      <w:r w:rsidR="00C6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ребования к отчету по производствен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практике</w:t>
      </w:r>
      <w:bookmarkEnd w:id="14"/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</w:p>
    <w:p w14:paraId="34E5F2E1" w14:textId="77777777" w:rsidR="0051591B" w:rsidRPr="0051591B" w:rsidRDefault="0051591B" w:rsidP="0051591B">
      <w:pPr>
        <w:rPr>
          <w:lang w:eastAsia="ru-RU"/>
        </w:rPr>
      </w:pPr>
    </w:p>
    <w:p w14:paraId="74A3786D" w14:textId="3328B489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прохождения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практики, в целях упрощения процесса реализации задач практики и выполнения заданий в соответствии с рабочим 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вести дневник практики. В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дневнике отражается дата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работы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выполненной 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дневник практики заверяется подписью руководителя практики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назначенного на предприятии (см. Приложение 3).</w:t>
      </w:r>
    </w:p>
    <w:p w14:paraId="3E4FF3DF" w14:textId="6F121B0D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возникновения спорных вопросов в процессе защиты отчета по практике, руководитель практики имеет право потребовать у 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предъявить заполненный и заверенный подписью и печатью предприятия дневник практики.</w:t>
      </w:r>
      <w:proofErr w:type="gramEnd"/>
    </w:p>
    <w:p w14:paraId="1C4B78AC" w14:textId="5172FEF1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по практике составляется в соответствии с утвержденным рабочим 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611CFA" w14:textId="0EC9F88F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образом, отчет по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практике должен представлять собой полную характеристику работы 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организации.</w:t>
      </w:r>
    </w:p>
    <w:p w14:paraId="26A16908" w14:textId="232536CF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отчета дается краткая характеристика организации – объекта практики. Затем 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указывает, в каких подразделениях он проходил практику и дает краткую характеристику проделанным работам в данном подразделении. Далее отчет составляется в последовательности, предусмотренной программой практики. После завершения работ 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обрабатывает накопившийся материал, последовательно излагает его и представляет его на проверку руководителю практики. В конце практики отчет оформляется окончательно.</w:t>
      </w:r>
    </w:p>
    <w:p w14:paraId="194712F4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отчетным доку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 по прохождению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 относятся:</w:t>
      </w:r>
    </w:p>
    <w:p w14:paraId="56AED336" w14:textId="1EEAEDB3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утвержденный руководителем практики рабочий 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E99DC8" w14:textId="40D2C20F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задание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производственную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0E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у;</w:t>
      </w:r>
    </w:p>
    <w:p w14:paraId="1C56A8FF" w14:textId="77777777" w:rsidR="00DC0230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на практиканта от руководителя с базы практики;</w:t>
      </w:r>
    </w:p>
    <w:p w14:paraId="439DFFF9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отчет 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практики.</w:t>
      </w:r>
    </w:p>
    <w:p w14:paraId="1F71DC49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включает в себя следующее:</w:t>
      </w:r>
    </w:p>
    <w:p w14:paraId="6E1C946A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 (см. Приложение 1); (1стр)</w:t>
      </w:r>
    </w:p>
    <w:p w14:paraId="597693AD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 - отражает структуру и общий план отчета); (1стр)</w:t>
      </w:r>
      <w:proofErr w:type="gramEnd"/>
    </w:p>
    <w:p w14:paraId="350C46B7" w14:textId="46EC0B51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3.Введение - отражает цель, задачи, объект и п</w:t>
      </w:r>
      <w:r w:rsidR="000E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компетенций, формируемых в ходе прохождения производственной </w:t>
      </w:r>
      <w:r w:rsidR="007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(2-3стр)</w:t>
      </w:r>
      <w:proofErr w:type="gramEnd"/>
    </w:p>
    <w:p w14:paraId="33019F6A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4.Раздел 1 – (теоретико-практический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раздел) краткое описание предприятия и его основной деятельности; постановка проблемы функционирования предприятия и ее обоснование в соответствии с проведенным анализом организационной структуры и системы управления организацией в целом; вывод о перспективах развития и возможности успешного функционирования предприятия в ближайшей перспективе; краткий теоретический анализ, содержащий литературный обзор по теме исследования.(4-6стр)</w:t>
      </w:r>
      <w:proofErr w:type="gramEnd"/>
    </w:p>
    <w:p w14:paraId="604D838B" w14:textId="536D5555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5.Раздел 2 – общий (основной) практический раздел, содержащий анализ основных видов деятельности предприятия, в зависимости от темы исследования.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описать основные проблемные зоны функционирования предприятия на основе проведенного исследования и приобретенного практического опыта. (См. подробнее - ра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 2.3). Содержание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практики. (10-15стр).</w:t>
      </w:r>
    </w:p>
    <w:p w14:paraId="18BC43C4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6.Раздел 3. – также практический раздел, содержащий описание и обоснование результатов исследования. Изложение и о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боснование (как научное, так 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практическое) авторской методики решения проблем предприятия. (8-10стр)</w:t>
      </w:r>
    </w:p>
    <w:p w14:paraId="098068A2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7.Заключение – отражает основные выводы и результаты, полученные</w:t>
      </w:r>
    </w:p>
    <w:p w14:paraId="1E3ACBB2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прохождения практики. (2-3стр)</w:t>
      </w:r>
    </w:p>
    <w:p w14:paraId="50A53205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8.Список использованной литературы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D0AB88" w14:textId="77777777" w:rsidR="007C13C1" w:rsidRPr="0051591B" w:rsidRDefault="005E02DF" w:rsidP="007C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9.Приложения (которые могут включать: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учредительные и иные документы предприятия, анализируемые </w:t>
      </w:r>
      <w:proofErr w:type="gramStart"/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прохождения практики, </w:t>
      </w:r>
      <w:r w:rsidR="007C1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в виде фотографий, графиков, рисунков, схем, таблиц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C1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14:paraId="0CA3D097" w14:textId="3A513F59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10.Бланк отзыва научного руководителя (см. Приложение 4)</w:t>
      </w:r>
    </w:p>
    <w:p w14:paraId="0385EA7B" w14:textId="30FD660D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</w:t>
      </w:r>
      <w:r w:rsidR="00C6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текста отчета (без учета списка использованной литературы и приложений) должен составлять 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</w:p>
    <w:p w14:paraId="438117F2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представляется на белой бумаге форматом А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(297*210) на одной стороне листа.</w:t>
      </w:r>
    </w:p>
    <w:p w14:paraId="4A807FA5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и печати следует соблюдать следующие правила.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полей: левое — 3 см, правое — 1 см, верхнее — 2 см, нижнее —2,5 см.</w:t>
      </w:r>
      <w:proofErr w:type="gramEnd"/>
    </w:p>
    <w:p w14:paraId="3EADC9E3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 страниц—по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 внизу страницы. Текст печатается через 1,5 интервала.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Абзац—1,25см.</w:t>
      </w:r>
    </w:p>
    <w:p w14:paraId="2C26E75A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начинается с титульного листа, которому присваивается номер 1, но на страницу он не ставится. Далее весь последующий объем работ, включая библиографический список и приложения, нумеруются по порядку до последней страницы;</w:t>
      </w:r>
    </w:p>
    <w:p w14:paraId="6B863206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каждой главы печатается с новой страницы. Это относится также и к введению, заключению, библиографическому списку, приложениям;</w:t>
      </w:r>
    </w:p>
    <w:p w14:paraId="1639F137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главы печатается жирным шрифтом заглавными буквами, название параграфов — прописными, выделение глав и параграфов из текста осуществляется за счет пропуска дополнительного интервала;</w:t>
      </w:r>
    </w:p>
    <w:p w14:paraId="47E78726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следует располагать посередине строки симметрично к тексту, между заголовком и текстом пропуск в 3 интервала. Такое же расстояние выдерживается между заголовками главы и параграфа;</w:t>
      </w:r>
    </w:p>
    <w:p w14:paraId="1838912D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компьютерного набора размер шрифта —14.</w:t>
      </w:r>
    </w:p>
    <w:p w14:paraId="4D26330E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главы указывается одной арабской цифрой (например: 1,2,3), параграфы имеют двойную нумерацию (например: 1.1, 1.2 и т.д.). Первая цифра указывает на принадлежность к главе, вторая — на собственную нумерацию.</w:t>
      </w:r>
    </w:p>
    <w:p w14:paraId="4D817368" w14:textId="32832D16" w:rsidR="005E02DF" w:rsidRPr="0051591B" w:rsidRDefault="007C13C1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отчет в сброшюрованном виде вместе с другими отчетными документами ответственному за проведение практики преподавателю.</w:t>
      </w:r>
    </w:p>
    <w:p w14:paraId="7A353605" w14:textId="77777777" w:rsidR="00DC0230" w:rsidRPr="0051591B" w:rsidRDefault="00DC0230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664477" w14:textId="4D64B256" w:rsidR="005E02DF" w:rsidRPr="0051591B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_Toc478500982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proofErr w:type="gramStart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характеристике на </w:t>
      </w:r>
      <w:r w:rsidR="007C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проходившего практику</w:t>
      </w:r>
      <w:bookmarkEnd w:id="15"/>
      <w:proofErr w:type="gramEnd"/>
    </w:p>
    <w:p w14:paraId="7C5D83BC" w14:textId="77777777" w:rsidR="00DC0230" w:rsidRPr="0051591B" w:rsidRDefault="00DC0230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93C2D4" w14:textId="1927C39A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на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84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проходившего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практику, составляется руководителем от базы практики в произвольной форме и должна содержать следующие сведения:</w:t>
      </w:r>
      <w:proofErr w:type="gramEnd"/>
    </w:p>
    <w:p w14:paraId="01A5F87D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-полное наименование организации, являющейся базой прохождения практики;</w:t>
      </w:r>
    </w:p>
    <w:p w14:paraId="573A9319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-период, за который характеризуется практикант;</w:t>
      </w:r>
    </w:p>
    <w:p w14:paraId="519083BF" w14:textId="5DEC9161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-перечень подразделений организации, в которых практикант работал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практики;</w:t>
      </w:r>
    </w:p>
    <w:p w14:paraId="301B1360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-работы, проводимые практикантом по поручению руководителя, в </w:t>
      </w:r>
      <w:proofErr w:type="spell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выполнению задания практики;</w:t>
      </w:r>
    </w:p>
    <w:p w14:paraId="19C30D50" w14:textId="58ACE850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-отношение практиканта к выполняемой работе, степень выполнения поручений, качественный уровень и степень подготовленности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самостоятельному выполнению отдельных заданий;</w:t>
      </w:r>
    </w:p>
    <w:p w14:paraId="6AE27BD2" w14:textId="0C725BD5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-дисциплинированность и деловые качества, которые проявил </w:t>
      </w:r>
      <w:proofErr w:type="gramStart"/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практики;</w:t>
      </w:r>
    </w:p>
    <w:p w14:paraId="0DB50541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контактировать с клиентами, сотрудниками, руководством организации;</w:t>
      </w:r>
    </w:p>
    <w:p w14:paraId="749739B2" w14:textId="77E0C0B1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-наличие отрицательных черт, действий, проявления, характеризующих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негативной стороны в период прохождения практики;</w:t>
      </w:r>
    </w:p>
    <w:p w14:paraId="688D4C82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-рекомендуемая оценка прохождения практики (зачет/незачет);</w:t>
      </w:r>
    </w:p>
    <w:p w14:paraId="0FBD1855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-дата составления характеристики.</w:t>
      </w:r>
    </w:p>
    <w:p w14:paraId="645B2714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оформляется на бланке организации, являющейся базой практики или на обычном листе с печатью этой организации.</w:t>
      </w:r>
    </w:p>
    <w:p w14:paraId="17F71EEF" w14:textId="202F9BB9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подписывается руководителем организации или его подразделения и заверяется печатью (см. Приложение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E6A632E" w14:textId="6413AEB2" w:rsidR="005E02DF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которая выдает характеристику практиканту, должна соответствовать приказу о направлении </w:t>
      </w:r>
      <w:proofErr w:type="gramStart"/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практики. В случае несовпадения, если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характеристику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отчет не из той организации, которая закреплена как база практики по приказу, прохождение практики не засчитывается. </w:t>
      </w:r>
    </w:p>
    <w:p w14:paraId="526BC9EE" w14:textId="77777777" w:rsid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2E90CC" w14:textId="77777777" w:rsid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593B6" w14:textId="091FB6BC" w:rsidR="005E02DF" w:rsidRDefault="00844128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" w:name="_Toc47850098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Защита отчета по производствен</w:t>
      </w:r>
      <w:r w:rsidR="005E02DF"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практике</w:t>
      </w:r>
      <w:bookmarkEnd w:id="16"/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62626" w:rsidRP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</w:p>
    <w:p w14:paraId="46B09066" w14:textId="77777777" w:rsidR="0051591B" w:rsidRPr="0051591B" w:rsidRDefault="0051591B" w:rsidP="0051591B">
      <w:pPr>
        <w:rPr>
          <w:lang w:eastAsia="ru-RU"/>
        </w:rPr>
      </w:pPr>
    </w:p>
    <w:p w14:paraId="7EA06674" w14:textId="1079532C" w:rsidR="00DC0230" w:rsidRPr="0051591B" w:rsidRDefault="00844128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производствен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предоставить на кафедру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и характеристику с места практики (не позднее чем через 7 дней после окончания практики). </w:t>
      </w:r>
    </w:p>
    <w:p w14:paraId="6A876254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и характеристика рассматриваются руководителем практики от кафедры. Отчет предварительно оценивается и в случае его соответствия всем установленным требованиям настоящих методических рекомендации и других нормативных документов, допускается к защите.</w:t>
      </w:r>
    </w:p>
    <w:p w14:paraId="66D429D3" w14:textId="32E6D0C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отчета носит публичный характер и проводится на кафедре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Процесс защиты предполагает определение руководителем практики уровнем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практическим навыками работы и степени применения на практике полученных в процессе обучения теоретических знаний.</w:t>
      </w:r>
    </w:p>
    <w:p w14:paraId="74556069" w14:textId="2408CAFE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 оценивает полноту и глубину проведенного </w:t>
      </w:r>
      <w:proofErr w:type="gramStart"/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актуальность и научную значимость выводов и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рекомендаций. Кроме того, руководитель зачитывает представленную характеристику на 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-практиканта,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оценивает качество работы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мнением руководителя базы практики.</w:t>
      </w:r>
    </w:p>
    <w:p w14:paraId="0A609768" w14:textId="6C87F455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защиты руководитель дает отзыв на предоставленный отчет и выставляет общую оценку, в которой отражается как качество подготовленного отчета и защиты, так и уровень подготовленности </w:t>
      </w:r>
      <w:r w:rsid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практической деятельности (см. Приложение 4).</w:t>
      </w:r>
    </w:p>
    <w:p w14:paraId="369D1C9D" w14:textId="77777777"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Сданный на кафедру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отчет, характеристика от руководителя базы практики, отзыв научного руководителя по итогам защиты и зафиксированные в зачетной книжке и ведомости оценки по практике, служат свидетельством успешного окончания практики.</w:t>
      </w:r>
    </w:p>
    <w:p w14:paraId="445F96D7" w14:textId="43980940" w:rsidR="005E02DF" w:rsidRPr="0051591B" w:rsidRDefault="007C13C1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прошедшие практику по неуважительной причине или не выполнившие требования программы практики и получившие</w:t>
      </w:r>
      <w:r w:rsidR="0051591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неудовлетворительную оценку, могут быть отчислены </w:t>
      </w:r>
      <w:r w:rsidR="0051591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академии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академическую задолженность. При наличии уважительной причины, проблемы, возникшие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в индивидуальном порядке заведующим кафедрой </w:t>
      </w:r>
      <w:r w:rsidR="0051591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1591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учебной работе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2A8DD9" w14:textId="77777777" w:rsidR="00DC0230" w:rsidRDefault="00DC0230" w:rsidP="005E02D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55908C35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5FA6F2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9455A6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A6A2F0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C59EAA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64B28E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22C069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3C5949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39F087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CD4EEC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59A972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C6620B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ABFB7D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DBCCCB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4C4E2D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B209EA" w14:textId="77777777" w:rsidR="00662626" w:rsidRDefault="00662626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3311A6" w14:textId="77777777" w:rsidR="00662626" w:rsidRDefault="00662626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38FD9F" w14:textId="77777777" w:rsidR="00662626" w:rsidRDefault="00662626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66A152" w14:textId="77777777" w:rsidR="00662626" w:rsidRDefault="00662626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477120" w14:textId="77777777" w:rsidR="00662626" w:rsidRDefault="00662626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CBA426" w14:textId="77777777" w:rsidR="00662626" w:rsidRDefault="00662626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65499A" w14:textId="77777777" w:rsidR="00662626" w:rsidRDefault="00662626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C58645" w14:textId="77777777" w:rsidR="00662626" w:rsidRDefault="00662626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600AA9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85C80A" w14:textId="77777777" w:rsidR="00844128" w:rsidRDefault="00844128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F65903" w14:textId="2F696BF0" w:rsidR="0051591B" w:rsidRPr="007C13C1" w:rsidRDefault="008810FC" w:rsidP="008810F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7C13C1" w:rsidRP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P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3BC18EF9" w14:textId="77777777" w:rsidR="008810FC" w:rsidRDefault="008810FC" w:rsidP="008810F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титул</w:t>
      </w:r>
      <w:r w:rsidR="00844128" w:rsidRP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листа отчета по производствен</w:t>
      </w:r>
      <w:r w:rsidRPr="007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практике</w:t>
      </w:r>
    </w:p>
    <w:p w14:paraId="4ABCB924" w14:textId="77777777" w:rsidR="00662626" w:rsidRPr="007C13C1" w:rsidRDefault="00662626" w:rsidP="008810F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6B3E27" w14:textId="77777777" w:rsidR="00662626" w:rsidRDefault="00662626" w:rsidP="00662626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0" locked="0" layoutInCell="1" allowOverlap="1" wp14:anchorId="3187F22A" wp14:editId="4761F3BF">
            <wp:simplePos x="0" y="0"/>
            <wp:positionH relativeFrom="column">
              <wp:posOffset>-252730</wp:posOffset>
            </wp:positionH>
            <wp:positionV relativeFrom="paragraph">
              <wp:posOffset>-6985</wp:posOffset>
            </wp:positionV>
            <wp:extent cx="881380" cy="619125"/>
            <wp:effectExtent l="0" t="0" r="0" b="9525"/>
            <wp:wrapSquare wrapText="bothSides"/>
            <wp:docPr id="7" name="Рисунок 7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частное учреждение высшего образования                                                </w:t>
      </w:r>
    </w:p>
    <w:p w14:paraId="0E3C4160" w14:textId="77777777" w:rsidR="00662626" w:rsidRPr="00373AAD" w:rsidRDefault="00662626" w:rsidP="00662626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Российская международная академия туризма»</w:t>
      </w:r>
    </w:p>
    <w:p w14:paraId="38A4C63C" w14:textId="77777777" w:rsidR="00662626" w:rsidRPr="00373AAD" w:rsidRDefault="00662626" w:rsidP="00662626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Псковский филиал РМАТ</w:t>
      </w:r>
    </w:p>
    <w:p w14:paraId="2455B4C7" w14:textId="77777777" w:rsidR="00662626" w:rsidRPr="00373AAD" w:rsidRDefault="00662626" w:rsidP="00662626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0" allowOverlap="1" wp14:anchorId="13D0D2F6" wp14:editId="4D39E269">
                <wp:simplePos x="0" y="0"/>
                <wp:positionH relativeFrom="column">
                  <wp:posOffset>13970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19050" r="2667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14:paraId="07050CFD" w14:textId="77777777" w:rsidR="00662626" w:rsidRPr="00373AAD" w:rsidRDefault="00662626" w:rsidP="00662626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Факультет менеджмента</w:t>
      </w:r>
    </w:p>
    <w:p w14:paraId="67CFFF74" w14:textId="77777777" w:rsidR="00662626" w:rsidRPr="00373AAD" w:rsidRDefault="00662626" w:rsidP="00662626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управления</w:t>
      </w:r>
    </w:p>
    <w:p w14:paraId="3FBC5DAF" w14:textId="77777777" w:rsidR="007C13C1" w:rsidRPr="007C13C1" w:rsidRDefault="007C13C1" w:rsidP="007C13C1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14:paraId="3862D73E" w14:textId="77777777" w:rsidR="007C13C1" w:rsidRPr="007C13C1" w:rsidRDefault="007C13C1" w:rsidP="007C13C1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14:paraId="42E8491A" w14:textId="77777777" w:rsidR="007C13C1" w:rsidRPr="007C13C1" w:rsidRDefault="007C13C1" w:rsidP="007C13C1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14:paraId="6C1ABBAD" w14:textId="77777777" w:rsidR="007C13C1" w:rsidRPr="007C13C1" w:rsidRDefault="007C13C1" w:rsidP="007C13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EDAC6" w14:textId="77777777" w:rsidR="007C13C1" w:rsidRPr="00662626" w:rsidRDefault="007C13C1" w:rsidP="007C13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626">
        <w:rPr>
          <w:rFonts w:ascii="Times New Roman" w:hAnsi="Times New Roman" w:cs="Times New Roman"/>
          <w:sz w:val="28"/>
          <w:szCs w:val="28"/>
        </w:rPr>
        <w:t>ОТЧЁТ</w:t>
      </w:r>
    </w:p>
    <w:p w14:paraId="613BD2BE" w14:textId="2B67025C" w:rsidR="007C13C1" w:rsidRPr="00662626" w:rsidRDefault="007C13C1" w:rsidP="007C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626">
        <w:rPr>
          <w:rFonts w:ascii="Times New Roman" w:hAnsi="Times New Roman" w:cs="Times New Roman"/>
          <w:sz w:val="28"/>
          <w:szCs w:val="28"/>
        </w:rPr>
        <w:t>ПО ПРОИЗВОДСТВЕННОЙ ПРАКТИКЕ</w:t>
      </w:r>
      <w:r w:rsidR="00662626">
        <w:rPr>
          <w:rFonts w:ascii="Times New Roman" w:hAnsi="Times New Roman" w:cs="Times New Roman"/>
          <w:sz w:val="28"/>
          <w:szCs w:val="28"/>
        </w:rPr>
        <w:t>,</w:t>
      </w:r>
    </w:p>
    <w:p w14:paraId="3A998372" w14:textId="29D24FDA" w:rsidR="007C13C1" w:rsidRPr="007C13C1" w:rsidRDefault="007C13C1" w:rsidP="007C1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626">
        <w:rPr>
          <w:rFonts w:ascii="Times New Roman" w:hAnsi="Times New Roman" w:cs="Times New Roman"/>
          <w:color w:val="000000"/>
          <w:sz w:val="28"/>
          <w:szCs w:val="28"/>
        </w:rPr>
        <w:t>ПРАКТИКЕ ПО ПОЛУЧЕНИЮ ПРОФЕССИОНАЛЬНЫХ УМЕНИЙ И ОПЫТА ПРОФЕССИОНАЛЬНОЙ ДЕЯТЕЛЬНОСТИ</w:t>
      </w:r>
      <w:r w:rsidRPr="007C13C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0507C9">
        <w:rPr>
          <w:rFonts w:ascii="Times New Roman" w:hAnsi="Times New Roman" w:cs="Times New Roman"/>
          <w:sz w:val="24"/>
          <w:szCs w:val="24"/>
        </w:rPr>
        <w:t>________________</w:t>
      </w:r>
    </w:p>
    <w:p w14:paraId="2E54765F" w14:textId="77777777" w:rsidR="007C13C1" w:rsidRPr="007C13C1" w:rsidRDefault="007C13C1" w:rsidP="007C13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C13C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 имя отчество </w:t>
      </w:r>
      <w:proofErr w:type="gramStart"/>
      <w:r w:rsidRPr="007C13C1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7C13C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794DD8B3" w14:textId="77777777" w:rsidR="007C13C1" w:rsidRPr="007C13C1" w:rsidRDefault="007C13C1" w:rsidP="007C13C1">
      <w:pP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7C13C1">
        <w:rPr>
          <w:rFonts w:ascii="Times New Roman" w:hAnsi="Times New Roman" w:cs="Times New Roman"/>
          <w:sz w:val="24"/>
          <w:szCs w:val="24"/>
        </w:rPr>
        <w:t>направление подготовки 38.03.02 Менеджмент</w:t>
      </w:r>
    </w:p>
    <w:p w14:paraId="3A7F4217" w14:textId="77777777" w:rsidR="007C13C1" w:rsidRPr="007C13C1" w:rsidRDefault="007C13C1" w:rsidP="007C13C1">
      <w:pP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7C13C1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</w:p>
    <w:p w14:paraId="3F1737F5" w14:textId="77777777" w:rsidR="007C13C1" w:rsidRPr="007C13C1" w:rsidRDefault="007C13C1" w:rsidP="007C13C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8CA9668" w14:textId="77777777" w:rsidR="007C13C1" w:rsidRPr="007C13C1" w:rsidRDefault="007C13C1" w:rsidP="007C13C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0EF8FCE9" w14:textId="77777777" w:rsidR="007C13C1" w:rsidRPr="007C13C1" w:rsidRDefault="007C13C1" w:rsidP="007C13C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010B2421" w14:textId="77777777" w:rsidR="007C13C1" w:rsidRPr="007C13C1" w:rsidRDefault="007C13C1" w:rsidP="007C13C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375C348" w14:textId="77777777" w:rsidR="007C13C1" w:rsidRPr="007C13C1" w:rsidRDefault="007C13C1" w:rsidP="007C13C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7D16AF5" w14:textId="77777777" w:rsidR="007C13C1" w:rsidRPr="007C13C1" w:rsidRDefault="007C13C1" w:rsidP="007C1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01417D" w14:textId="77777777" w:rsidR="007C13C1" w:rsidRDefault="007C13C1" w:rsidP="007C1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4E1C2A" w14:textId="77777777" w:rsidR="00662626" w:rsidRDefault="00662626" w:rsidP="007C1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9B330D" w14:textId="77777777" w:rsidR="00662626" w:rsidRDefault="00662626" w:rsidP="007C1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2519D" w14:textId="77777777" w:rsidR="00662626" w:rsidRDefault="00662626" w:rsidP="007C1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01D058" w14:textId="77777777" w:rsidR="00662626" w:rsidRDefault="00662626" w:rsidP="007C1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A2B7C7" w14:textId="77777777" w:rsidR="00662626" w:rsidRDefault="00662626" w:rsidP="007C1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713823" w14:textId="77777777" w:rsidR="00662626" w:rsidRDefault="00662626" w:rsidP="007C1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3A19AD" w14:textId="77777777" w:rsidR="007C13C1" w:rsidRPr="007C13C1" w:rsidRDefault="007C13C1" w:rsidP="007C13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3C1">
        <w:rPr>
          <w:rFonts w:ascii="Times New Roman" w:hAnsi="Times New Roman" w:cs="Times New Roman"/>
          <w:sz w:val="24"/>
          <w:szCs w:val="24"/>
        </w:rPr>
        <w:t>Псков,</w:t>
      </w:r>
    </w:p>
    <w:p w14:paraId="06F7BD58" w14:textId="539D9BD3" w:rsidR="007C13C1" w:rsidRDefault="007C13C1" w:rsidP="007C13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3C1">
        <w:rPr>
          <w:rFonts w:ascii="Times New Roman" w:hAnsi="Times New Roman" w:cs="Times New Roman"/>
          <w:sz w:val="24"/>
          <w:szCs w:val="24"/>
        </w:rPr>
        <w:t>20</w:t>
      </w:r>
      <w:r w:rsidR="000507C9">
        <w:rPr>
          <w:rFonts w:ascii="Times New Roman" w:hAnsi="Times New Roman" w:cs="Times New Roman"/>
          <w:sz w:val="24"/>
          <w:szCs w:val="24"/>
        </w:rPr>
        <w:t>__</w:t>
      </w:r>
      <w:r w:rsidRPr="007C13C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horzAnchor="margin" w:tblpY="45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48"/>
        <w:gridCol w:w="4253"/>
      </w:tblGrid>
      <w:tr w:rsidR="00105C4C" w:rsidRPr="00105C4C" w14:paraId="4B21203C" w14:textId="77777777" w:rsidTr="00662626">
        <w:tc>
          <w:tcPr>
            <w:tcW w:w="2274" w:type="pct"/>
          </w:tcPr>
          <w:p w14:paraId="6B9E39B0" w14:textId="467758D5" w:rsidR="00105C4C" w:rsidRPr="00105C4C" w:rsidRDefault="003019AB" w:rsidP="00662626">
            <w:pPr>
              <w:pageBreakBefore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</w:t>
            </w:r>
            <w:r w:rsidR="00105C4C" w:rsidRPr="00105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ОГЛАСОВАНО</w:t>
            </w:r>
          </w:p>
          <w:p w14:paraId="3017FAD7" w14:textId="77777777" w:rsidR="00105C4C" w:rsidRPr="00105C4C" w:rsidRDefault="00105C4C" w:rsidP="0066262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практики от организации</w:t>
            </w:r>
          </w:p>
          <w:p w14:paraId="22FEE525" w14:textId="77777777" w:rsidR="00105C4C" w:rsidRPr="00105C4C" w:rsidRDefault="00105C4C" w:rsidP="0066262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7A98A85" w14:textId="77777777" w:rsidR="00105C4C" w:rsidRPr="00105C4C" w:rsidRDefault="00105C4C" w:rsidP="0066262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 </w:t>
            </w:r>
          </w:p>
          <w:p w14:paraId="2E33CE22" w14:textId="77777777" w:rsidR="00105C4C" w:rsidRPr="00105C4C" w:rsidRDefault="00105C4C" w:rsidP="00662626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105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105C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  <w:p w14:paraId="1477C293" w14:textId="77777777" w:rsidR="00105C4C" w:rsidRPr="00105C4C" w:rsidRDefault="00105C4C" w:rsidP="0066262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 _______________20___ г.</w:t>
            </w:r>
          </w:p>
          <w:p w14:paraId="51703B2C" w14:textId="77777777" w:rsidR="00105C4C" w:rsidRPr="00105C4C" w:rsidRDefault="00105C4C" w:rsidP="0066262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" w:type="pct"/>
          </w:tcPr>
          <w:p w14:paraId="599AE28C" w14:textId="77777777" w:rsidR="00105C4C" w:rsidRPr="00105C4C" w:rsidRDefault="00105C4C" w:rsidP="0066262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3" w:type="pct"/>
          </w:tcPr>
          <w:p w14:paraId="25F1ED5A" w14:textId="77777777" w:rsidR="00105C4C" w:rsidRPr="00105C4C" w:rsidRDefault="00105C4C" w:rsidP="0066262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УТВЕРЖДАЮ</w:t>
            </w:r>
          </w:p>
          <w:p w14:paraId="4D2B5D07" w14:textId="77777777" w:rsidR="00105C4C" w:rsidRPr="00105C4C" w:rsidRDefault="00105C4C" w:rsidP="0066262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Руководитель практики </w:t>
            </w:r>
            <w:proofErr w:type="gramStart"/>
            <w:r w:rsidRPr="00105C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</w:t>
            </w:r>
            <w:proofErr w:type="gramEnd"/>
            <w:r w:rsidRPr="00105C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39CAC63" w14:textId="77777777" w:rsidR="00105C4C" w:rsidRPr="00105C4C" w:rsidRDefault="00105C4C" w:rsidP="0066262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Псковского филиала РМАТ</w:t>
            </w:r>
          </w:p>
          <w:p w14:paraId="7C8E1971" w14:textId="77777777" w:rsidR="00105C4C" w:rsidRPr="00105C4C" w:rsidRDefault="00105C4C" w:rsidP="0066262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2730F31" w14:textId="77777777" w:rsidR="00105C4C" w:rsidRPr="00105C4C" w:rsidRDefault="00105C4C" w:rsidP="0066262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 </w:t>
            </w:r>
          </w:p>
          <w:p w14:paraId="431AB07B" w14:textId="77777777" w:rsidR="00105C4C" w:rsidRPr="00105C4C" w:rsidRDefault="00105C4C" w:rsidP="00662626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105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105C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  <w:p w14:paraId="71F124E4" w14:textId="77777777" w:rsidR="00105C4C" w:rsidRPr="00105C4C" w:rsidRDefault="00105C4C" w:rsidP="00662626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 _______________20___ г.</w:t>
            </w:r>
          </w:p>
        </w:tc>
      </w:tr>
    </w:tbl>
    <w:p w14:paraId="50DE7CBB" w14:textId="29053DAC" w:rsidR="00105C4C" w:rsidRPr="00105C4C" w:rsidRDefault="00662626" w:rsidP="00662626">
      <w:pPr>
        <w:spacing w:after="0"/>
        <w:ind w:left="708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2</w:t>
      </w:r>
    </w:p>
    <w:p w14:paraId="491BC919" w14:textId="77777777" w:rsidR="00662626" w:rsidRDefault="00662626" w:rsidP="00105C4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263F119" w14:textId="77777777" w:rsidR="00105C4C" w:rsidRPr="00105C4C" w:rsidRDefault="00105C4C" w:rsidP="00105C4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5C4C">
        <w:rPr>
          <w:rFonts w:ascii="Times New Roman" w:hAnsi="Times New Roman" w:cs="Times New Roman"/>
          <w:b/>
          <w:bCs/>
          <w:iCs/>
          <w:sz w:val="24"/>
          <w:szCs w:val="24"/>
        </w:rPr>
        <w:t>РАБОЧИЙ ГРАФИК (ПЛАН)</w:t>
      </w:r>
    </w:p>
    <w:p w14:paraId="4F24F36B" w14:textId="660B2D96" w:rsidR="00105C4C" w:rsidRPr="00662626" w:rsidRDefault="00105C4C" w:rsidP="00105C4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2626">
        <w:rPr>
          <w:rFonts w:ascii="Times New Roman" w:hAnsi="Times New Roman" w:cs="Times New Roman"/>
          <w:b/>
          <w:bCs/>
          <w:iCs/>
          <w:sz w:val="24"/>
          <w:szCs w:val="24"/>
        </w:rPr>
        <w:t>прове</w:t>
      </w:r>
      <w:r w:rsidR="00662626" w:rsidRPr="006626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дения производственной практики, </w:t>
      </w:r>
      <w:r w:rsidR="00662626" w:rsidRPr="0066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14:paraId="579B3793" w14:textId="77777777" w:rsidR="00105C4C" w:rsidRPr="00105C4C" w:rsidRDefault="00105C4C" w:rsidP="00105C4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8AFDBDD" w14:textId="77777777" w:rsidR="00105C4C" w:rsidRPr="00105C4C" w:rsidRDefault="00105C4C" w:rsidP="00105C4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D92A8D8" w14:textId="4C116402" w:rsidR="00105C4C" w:rsidRPr="00105C4C" w:rsidRDefault="00105C4C" w:rsidP="00105C4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05C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Обучающегося </w:t>
      </w:r>
      <w:r w:rsidRPr="00105C4C"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</w:t>
      </w:r>
    </w:p>
    <w:p w14:paraId="4E642E2D" w14:textId="77777777" w:rsidR="00105C4C" w:rsidRPr="00105C4C" w:rsidRDefault="00105C4C" w:rsidP="00105C4C">
      <w:pPr>
        <w:spacing w:after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05C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Направление подготовки </w:t>
      </w:r>
      <w:r w:rsidRPr="00105C4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38.03.02 Менеджмент</w:t>
      </w:r>
    </w:p>
    <w:p w14:paraId="744C47AA" w14:textId="77777777" w:rsidR="00105C4C" w:rsidRPr="00105C4C" w:rsidRDefault="00105C4C" w:rsidP="00105C4C">
      <w:pPr>
        <w:spacing w:after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05C4C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Направленность (профиль) подготовки______________________________________</w:t>
      </w:r>
    </w:p>
    <w:p w14:paraId="2D66445D" w14:textId="77777777" w:rsidR="00105C4C" w:rsidRPr="00105C4C" w:rsidRDefault="00105C4C" w:rsidP="00105C4C">
      <w:pPr>
        <w:spacing w:after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05C4C">
        <w:rPr>
          <w:rFonts w:ascii="Times New Roman" w:hAnsi="Times New Roman" w:cs="Times New Roman"/>
          <w:b/>
          <w:bCs/>
          <w:iCs/>
          <w:sz w:val="24"/>
          <w:szCs w:val="24"/>
        </w:rPr>
        <w:t>Вид практики</w:t>
      </w:r>
      <w:r w:rsidRPr="00105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5C4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производственная</w:t>
      </w:r>
      <w:proofErr w:type="gramEnd"/>
    </w:p>
    <w:p w14:paraId="47596426" w14:textId="77777777" w:rsidR="00105C4C" w:rsidRPr="00105C4C" w:rsidRDefault="00105C4C" w:rsidP="00105C4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05C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Тип практики  </w:t>
      </w:r>
      <w:r w:rsidRPr="00105C4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практика по получению профессиональных умений и опыта профессиональной деятельности</w:t>
      </w:r>
    </w:p>
    <w:p w14:paraId="4B63E0C4" w14:textId="77777777" w:rsidR="00105C4C" w:rsidRPr="00105C4C" w:rsidRDefault="00105C4C" w:rsidP="00105C4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5C4C">
        <w:rPr>
          <w:rFonts w:ascii="Times New Roman" w:hAnsi="Times New Roman" w:cs="Times New Roman"/>
          <w:b/>
          <w:bCs/>
          <w:iCs/>
          <w:sz w:val="24"/>
          <w:szCs w:val="24"/>
        </w:rPr>
        <w:t>Срок прохождения практики________________________________________________</w:t>
      </w:r>
    </w:p>
    <w:p w14:paraId="51B2ACAC" w14:textId="77777777" w:rsidR="00105C4C" w:rsidRPr="00105C4C" w:rsidRDefault="00105C4C" w:rsidP="00105C4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5C4C">
        <w:rPr>
          <w:rFonts w:ascii="Times New Roman" w:hAnsi="Times New Roman" w:cs="Times New Roman"/>
          <w:b/>
          <w:bCs/>
          <w:iCs/>
          <w:sz w:val="24"/>
          <w:szCs w:val="24"/>
        </w:rPr>
        <w:t>Место прохождения практики_______________________________________________</w:t>
      </w:r>
    </w:p>
    <w:p w14:paraId="4E972AC9" w14:textId="77777777" w:rsidR="00105C4C" w:rsidRPr="00105C4C" w:rsidRDefault="00105C4C" w:rsidP="00105C4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2021"/>
        <w:gridCol w:w="4820"/>
        <w:gridCol w:w="2151"/>
      </w:tblGrid>
      <w:tr w:rsidR="00105C4C" w:rsidRPr="00105C4C" w14:paraId="7CB0CB93" w14:textId="77777777" w:rsidTr="008612C4">
        <w:trPr>
          <w:trHeight w:val="415"/>
          <w:tblHeader/>
        </w:trPr>
        <w:tc>
          <w:tcPr>
            <w:tcW w:w="222" w:type="pct"/>
            <w:shd w:val="clear" w:color="auto" w:fill="FFFFFF"/>
          </w:tcPr>
          <w:p w14:paraId="185134DE" w14:textId="77777777" w:rsidR="00105C4C" w:rsidRPr="00105C4C" w:rsidRDefault="00105C4C" w:rsidP="00105C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10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4" w:type="pct"/>
            <w:shd w:val="clear" w:color="auto" w:fill="FFFFFF"/>
          </w:tcPr>
          <w:p w14:paraId="7E65E5F0" w14:textId="77777777" w:rsidR="00105C4C" w:rsidRPr="00105C4C" w:rsidRDefault="00105C4C" w:rsidP="00105C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14:paraId="2633185B" w14:textId="77777777" w:rsidR="00105C4C" w:rsidRPr="00105C4C" w:rsidRDefault="00105C4C" w:rsidP="00105C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2561" w:type="pct"/>
            <w:shd w:val="clear" w:color="auto" w:fill="FFFFFF"/>
          </w:tcPr>
          <w:p w14:paraId="113A31C1" w14:textId="77777777" w:rsidR="00105C4C" w:rsidRPr="00105C4C" w:rsidRDefault="00105C4C" w:rsidP="00105C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143" w:type="pct"/>
            <w:shd w:val="clear" w:color="auto" w:fill="FFFFFF"/>
          </w:tcPr>
          <w:p w14:paraId="009372AA" w14:textId="77777777" w:rsidR="00105C4C" w:rsidRPr="00105C4C" w:rsidRDefault="00105C4C" w:rsidP="00105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</w:t>
            </w:r>
          </w:p>
          <w:p w14:paraId="33A2840E" w14:textId="77777777" w:rsidR="00105C4C" w:rsidRPr="00105C4C" w:rsidRDefault="00105C4C" w:rsidP="00105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этапа </w:t>
            </w:r>
            <w:r w:rsidRPr="00105C4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105C4C" w:rsidRPr="00105C4C" w14:paraId="5D640102" w14:textId="77777777" w:rsidTr="008612C4">
        <w:trPr>
          <w:trHeight w:val="19"/>
        </w:trPr>
        <w:tc>
          <w:tcPr>
            <w:tcW w:w="222" w:type="pct"/>
            <w:shd w:val="clear" w:color="auto" w:fill="FFFFFF"/>
          </w:tcPr>
          <w:p w14:paraId="257EBE7A" w14:textId="77777777" w:rsidR="00105C4C" w:rsidRPr="00105C4C" w:rsidRDefault="00105C4C" w:rsidP="00105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shd w:val="clear" w:color="auto" w:fill="FFFFFF"/>
          </w:tcPr>
          <w:p w14:paraId="0A5E1821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561" w:type="pct"/>
            <w:shd w:val="clear" w:color="auto" w:fill="FFFFFF"/>
          </w:tcPr>
          <w:p w14:paraId="56D05A3E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практику, ознакомление с требованиями по прохождению практики и правилами оформления документов по практике.</w:t>
            </w:r>
          </w:p>
        </w:tc>
        <w:tc>
          <w:tcPr>
            <w:tcW w:w="1143" w:type="pct"/>
            <w:shd w:val="clear" w:color="auto" w:fill="FFFFFF"/>
          </w:tcPr>
          <w:p w14:paraId="1222D577" w14:textId="77777777" w:rsidR="00105C4C" w:rsidRPr="00105C4C" w:rsidRDefault="00105C4C" w:rsidP="00105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105C4C" w14:paraId="25B65AF6" w14:textId="77777777" w:rsidTr="008612C4">
        <w:trPr>
          <w:trHeight w:val="1032"/>
        </w:trPr>
        <w:tc>
          <w:tcPr>
            <w:tcW w:w="222" w:type="pct"/>
            <w:shd w:val="clear" w:color="auto" w:fill="FFFFFF"/>
          </w:tcPr>
          <w:p w14:paraId="60878E34" w14:textId="77777777" w:rsidR="00105C4C" w:rsidRPr="00105C4C" w:rsidRDefault="00105C4C" w:rsidP="00105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  <w:shd w:val="clear" w:color="auto" w:fill="FFFFFF"/>
          </w:tcPr>
          <w:p w14:paraId="4B6750FC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561" w:type="pct"/>
            <w:shd w:val="clear" w:color="auto" w:fill="FFFFFF"/>
          </w:tcPr>
          <w:p w14:paraId="559AA332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конкретных заданий студентом в процессе прохождения  практики.</w:t>
            </w:r>
          </w:p>
          <w:p w14:paraId="2873923A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Сбор и анализ материала, полученного в ходе практики.</w:t>
            </w:r>
          </w:p>
        </w:tc>
        <w:tc>
          <w:tcPr>
            <w:tcW w:w="1143" w:type="pct"/>
            <w:shd w:val="clear" w:color="auto" w:fill="FFFFFF"/>
          </w:tcPr>
          <w:p w14:paraId="74BD8579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105C4C" w14:paraId="19AE432F" w14:textId="77777777" w:rsidTr="008612C4">
        <w:trPr>
          <w:trHeight w:val="19"/>
        </w:trPr>
        <w:tc>
          <w:tcPr>
            <w:tcW w:w="222" w:type="pct"/>
            <w:shd w:val="clear" w:color="auto" w:fill="FFFFFF"/>
          </w:tcPr>
          <w:p w14:paraId="5FCC4756" w14:textId="77777777" w:rsidR="00105C4C" w:rsidRPr="00105C4C" w:rsidRDefault="00105C4C" w:rsidP="00105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shd w:val="clear" w:color="auto" w:fill="FFFFFF"/>
          </w:tcPr>
          <w:p w14:paraId="3AD9A262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561" w:type="pct"/>
            <w:shd w:val="clear" w:color="auto" w:fill="FFFFFF"/>
          </w:tcPr>
          <w:p w14:paraId="4A3751E8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отчета, отзыва-характеристики  о прохождении практики руководителю от Псковского филиала РМАТ</w:t>
            </w:r>
          </w:p>
        </w:tc>
        <w:tc>
          <w:tcPr>
            <w:tcW w:w="1143" w:type="pct"/>
            <w:shd w:val="clear" w:color="auto" w:fill="FFFFFF"/>
          </w:tcPr>
          <w:p w14:paraId="474E15FC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105C4C" w14:paraId="20C4EA24" w14:textId="77777777" w:rsidTr="008612C4">
        <w:trPr>
          <w:trHeight w:val="19"/>
        </w:trPr>
        <w:tc>
          <w:tcPr>
            <w:tcW w:w="1296" w:type="pct"/>
            <w:gridSpan w:val="2"/>
            <w:shd w:val="clear" w:color="auto" w:fill="FFFFFF"/>
          </w:tcPr>
          <w:p w14:paraId="4D54255C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аттестация – зачет с оценкой</w:t>
            </w:r>
            <w:proofErr w:type="gramEnd"/>
          </w:p>
        </w:tc>
        <w:tc>
          <w:tcPr>
            <w:tcW w:w="2561" w:type="pct"/>
            <w:shd w:val="clear" w:color="auto" w:fill="FFFFFF"/>
          </w:tcPr>
          <w:p w14:paraId="302A189C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Защита отчета о прохождении практики.</w:t>
            </w:r>
          </w:p>
        </w:tc>
        <w:tc>
          <w:tcPr>
            <w:tcW w:w="1143" w:type="pct"/>
            <w:shd w:val="clear" w:color="auto" w:fill="FFFFFF"/>
          </w:tcPr>
          <w:p w14:paraId="59FED882" w14:textId="77777777" w:rsidR="00105C4C" w:rsidRPr="00105C4C" w:rsidRDefault="00105C4C" w:rsidP="0010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графиком</w:t>
            </w:r>
          </w:p>
        </w:tc>
      </w:tr>
    </w:tbl>
    <w:p w14:paraId="3D5724AB" w14:textId="77777777" w:rsidR="00105C4C" w:rsidRPr="00105C4C" w:rsidRDefault="00105C4C" w:rsidP="00105C4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2699CC" w14:textId="77777777" w:rsidR="00105C4C" w:rsidRPr="00105C4C" w:rsidRDefault="00105C4C" w:rsidP="00105C4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AE7139C" w14:textId="3C48ED28" w:rsidR="00105C4C" w:rsidRDefault="00105C4C" w:rsidP="00105C4C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05C4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(дата и подпись </w:t>
      </w:r>
      <w:proofErr w:type="gramStart"/>
      <w:r w:rsidRPr="00105C4C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105C4C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54BEE18F" w14:textId="39E01679" w:rsidR="000507C9" w:rsidRDefault="000507C9" w:rsidP="00105C4C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64CAEC88" w14:textId="57E10FAC" w:rsidR="000507C9" w:rsidRDefault="000507C9" w:rsidP="00105C4C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5DE7FBBF" w14:textId="4C92A436" w:rsidR="00105C4C" w:rsidRPr="000507C9" w:rsidRDefault="00662626" w:rsidP="00662626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                                                                                         </w:t>
      </w:r>
      <w:r w:rsidR="00105C4C" w:rsidRPr="000507C9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14:paraId="30FAED99" w14:textId="77777777" w:rsidR="00662626" w:rsidRDefault="00105C4C" w:rsidP="000507C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7C9">
        <w:rPr>
          <w:rFonts w:ascii="Times New Roman" w:hAnsi="Times New Roman" w:cs="Times New Roman"/>
          <w:sz w:val="24"/>
          <w:szCs w:val="24"/>
        </w:rPr>
        <w:t>на производственную практику</w:t>
      </w:r>
      <w:r w:rsidR="00662626">
        <w:rPr>
          <w:rFonts w:ascii="Times New Roman" w:hAnsi="Times New Roman" w:cs="Times New Roman"/>
          <w:sz w:val="24"/>
          <w:szCs w:val="24"/>
        </w:rPr>
        <w:t xml:space="preserve">, </w:t>
      </w:r>
      <w:r w:rsidR="00662626" w:rsidRPr="00662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</w:t>
      </w:r>
      <w:r w:rsidR="00662626" w:rsidRPr="00662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662626" w:rsidRPr="00662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получению </w:t>
      </w:r>
    </w:p>
    <w:p w14:paraId="27B1B172" w14:textId="2579CBF8" w:rsidR="00105C4C" w:rsidRPr="000507C9" w:rsidRDefault="00662626" w:rsidP="000507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профессиональных умений и опыта профессиональной деятельности</w:t>
      </w:r>
    </w:p>
    <w:p w14:paraId="66F11AD5" w14:textId="77777777" w:rsidR="00105C4C" w:rsidRPr="000507C9" w:rsidRDefault="00105C4C" w:rsidP="00050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A9F54F7" w14:textId="77777777" w:rsidR="00105C4C" w:rsidRPr="000507C9" w:rsidRDefault="00105C4C" w:rsidP="000507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 имя отчество, </w:t>
      </w:r>
      <w:proofErr w:type="gramStart"/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429"/>
        <w:gridCol w:w="6288"/>
        <w:gridCol w:w="1660"/>
      </w:tblGrid>
      <w:tr w:rsidR="00105C4C" w:rsidRPr="000507C9" w14:paraId="25F5E8E9" w14:textId="77777777" w:rsidTr="008612C4">
        <w:trPr>
          <w:tblHeader/>
        </w:trPr>
        <w:tc>
          <w:tcPr>
            <w:tcW w:w="762" w:type="pct"/>
          </w:tcPr>
          <w:p w14:paraId="5D8B5DAC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353" w:type="pct"/>
          </w:tcPr>
          <w:p w14:paraId="46957670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885" w:type="pct"/>
          </w:tcPr>
          <w:p w14:paraId="6EED7031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105C4C" w:rsidRPr="000507C9" w14:paraId="2CF2D4EB" w14:textId="77777777" w:rsidTr="008612C4">
        <w:tc>
          <w:tcPr>
            <w:tcW w:w="762" w:type="pct"/>
          </w:tcPr>
          <w:p w14:paraId="65F4F5B4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1.Подготовительный</w:t>
            </w:r>
          </w:p>
        </w:tc>
        <w:tc>
          <w:tcPr>
            <w:tcW w:w="3353" w:type="pct"/>
          </w:tcPr>
          <w:p w14:paraId="0182EA0A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подготовке к практике</w:t>
            </w: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592779" w14:textId="77777777" w:rsidR="00105C4C" w:rsidRPr="000507C9" w:rsidRDefault="00105C4C" w:rsidP="000507C9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507C9">
              <w:rPr>
                <w:rFonts w:ascii="Times New Roman" w:hAnsi="Times New Roman" w:cs="Times New Roman"/>
              </w:rPr>
              <w:t>ознакомиться с целями и задачами производственной  практики, с формой отчета по производственной практике;</w:t>
            </w:r>
          </w:p>
          <w:p w14:paraId="754C1C61" w14:textId="77777777" w:rsidR="00105C4C" w:rsidRPr="000507C9" w:rsidRDefault="00105C4C" w:rsidP="000507C9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507C9">
              <w:rPr>
                <w:rFonts w:ascii="Times New Roman" w:hAnsi="Times New Roman" w:cs="Times New Roman"/>
              </w:rPr>
              <w:t xml:space="preserve">ознакомится с местом практики, рабочим графиком (планом) проведения практики; </w:t>
            </w:r>
          </w:p>
          <w:p w14:paraId="03E9AF43" w14:textId="77777777" w:rsidR="00105C4C" w:rsidRPr="000507C9" w:rsidRDefault="00105C4C" w:rsidP="000507C9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507C9">
              <w:rPr>
                <w:rFonts w:ascii="Times New Roman" w:hAnsi="Times New Roman" w:cs="Times New Roman"/>
              </w:rPr>
              <w:t>пройти инструктаж по месту прохождения практики,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14:paraId="36F55C81" w14:textId="77777777" w:rsidR="00105C4C" w:rsidRPr="000507C9" w:rsidRDefault="00105C4C" w:rsidP="000507C9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507C9">
              <w:rPr>
                <w:rFonts w:ascii="Times New Roman" w:hAnsi="Times New Roman" w:cs="Times New Roman"/>
              </w:rPr>
              <w:t>ознакомится с функциональными обязанностями практиканта по месту прохождения практики.</w:t>
            </w:r>
          </w:p>
        </w:tc>
        <w:tc>
          <w:tcPr>
            <w:tcW w:w="885" w:type="pct"/>
          </w:tcPr>
          <w:p w14:paraId="7DEA9F6B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ПК-8, ПК-11, ПК-12, ПК-20</w:t>
            </w:r>
          </w:p>
        </w:tc>
      </w:tr>
      <w:tr w:rsidR="00105C4C" w:rsidRPr="000507C9" w14:paraId="04D72DAB" w14:textId="77777777" w:rsidTr="008612C4">
        <w:tc>
          <w:tcPr>
            <w:tcW w:w="762" w:type="pct"/>
          </w:tcPr>
          <w:p w14:paraId="7ADEF763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2.Основной</w:t>
            </w:r>
          </w:p>
        </w:tc>
        <w:tc>
          <w:tcPr>
            <w:tcW w:w="3353" w:type="pct"/>
          </w:tcPr>
          <w:p w14:paraId="56C57DC2" w14:textId="77777777" w:rsidR="00105C4C" w:rsidRPr="000507C9" w:rsidRDefault="00105C4C" w:rsidP="000507C9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507C9">
              <w:rPr>
                <w:rFonts w:ascii="Times New Roman" w:hAnsi="Times New Roman" w:cs="Times New Roman"/>
              </w:rPr>
              <w:t>изучить организационную структуру, структурные подразделения, основные направления и характер деятельности, систему менеджмента, социальную среду организации, технологическое обеспечение, информационно-коммуникационные технологии, применяемые в деятельности менеджера;</w:t>
            </w:r>
          </w:p>
          <w:p w14:paraId="717671C9" w14:textId="77777777" w:rsidR="00105C4C" w:rsidRPr="000507C9" w:rsidRDefault="00105C4C" w:rsidP="000507C9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507C9">
              <w:rPr>
                <w:rFonts w:ascii="Times New Roman" w:hAnsi="Times New Roman" w:cs="Times New Roman"/>
              </w:rPr>
              <w:t xml:space="preserve">изучить правовые, нормативные, информационные и другие документы, регламентирующие менеджмент организации; </w:t>
            </w:r>
          </w:p>
          <w:p w14:paraId="67F824F4" w14:textId="77777777" w:rsidR="00105C4C" w:rsidRPr="000507C9" w:rsidRDefault="00105C4C" w:rsidP="000507C9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507C9">
              <w:rPr>
                <w:rFonts w:ascii="Times New Roman" w:hAnsi="Times New Roman" w:cs="Times New Roman"/>
              </w:rPr>
              <w:t>собрать и проанализировать  экономические   показатели   деятельности организации и показатели по труду (в том числе производительности труда), состояние социально-экономической сферы организации;</w:t>
            </w:r>
          </w:p>
          <w:p w14:paraId="35AE8513" w14:textId="77777777" w:rsidR="00105C4C" w:rsidRPr="000507C9" w:rsidRDefault="00105C4C" w:rsidP="000507C9">
            <w:pPr>
              <w:numPr>
                <w:ilvl w:val="0"/>
                <w:numId w:val="6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процессах деятельности службы менеджмента (структурного подразделения) организации, в соответствии с должностными обязанностями, реализуемыми функциями и нормами права по вопросам менеджмента;</w:t>
            </w:r>
          </w:p>
          <w:p w14:paraId="0333FAFB" w14:textId="77777777" w:rsidR="00105C4C" w:rsidRPr="000507C9" w:rsidRDefault="00105C4C" w:rsidP="000507C9">
            <w:pPr>
              <w:widowControl w:val="0"/>
              <w:numPr>
                <w:ilvl w:val="0"/>
                <w:numId w:val="8"/>
              </w:numPr>
              <w:tabs>
                <w:tab w:val="left" w:pos="2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выполнить индивидуальное задание – провести анализ производственной программы (для предприятий ресторанного типа) или эксплуатационной программы (для гостиничных предприятий) с целью определения резервов роста эффективности деятельности анализируемого предприятия, анализ выполнения плана ресторанного или гостиничного хозяйства, расчёт уровня рентабельности предприятия на основе показателей прибыли и затрат ресторана (или гостиницы), в которой проходит практику обучающийся, анализ эффективности использования основных и оборотных средств данного предприятия.</w:t>
            </w:r>
            <w:proofErr w:type="gramEnd"/>
          </w:p>
          <w:p w14:paraId="7C3010D3" w14:textId="77777777" w:rsidR="00105C4C" w:rsidRPr="000507C9" w:rsidRDefault="00105C4C" w:rsidP="000507C9">
            <w:pPr>
              <w:widowControl w:val="0"/>
              <w:numPr>
                <w:ilvl w:val="0"/>
                <w:numId w:val="8"/>
              </w:numPr>
              <w:tabs>
                <w:tab w:val="left" w:pos="2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ежедневно вести учет выполненных работ и заданий руководителя практики от организации.</w:t>
            </w:r>
          </w:p>
        </w:tc>
        <w:tc>
          <w:tcPr>
            <w:tcW w:w="885" w:type="pct"/>
          </w:tcPr>
          <w:p w14:paraId="5B025DD9" w14:textId="77777777" w:rsidR="00105C4C" w:rsidRPr="000507C9" w:rsidRDefault="00105C4C" w:rsidP="000507C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ОПК-2, ОПК-3, ОПК-4, ОПК-7, ПК-1, ПК-2, ПК-5, ПК-7, ПК-9, ПК-11, ПК-12, ПК-17, ПК-18, ПК-19, ПК-20</w:t>
            </w:r>
          </w:p>
        </w:tc>
      </w:tr>
      <w:tr w:rsidR="00105C4C" w:rsidRPr="000507C9" w14:paraId="17E9B467" w14:textId="77777777" w:rsidTr="008612C4">
        <w:tc>
          <w:tcPr>
            <w:tcW w:w="762" w:type="pct"/>
          </w:tcPr>
          <w:p w14:paraId="4DFFB8CF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3.Заключительный</w:t>
            </w:r>
          </w:p>
        </w:tc>
        <w:tc>
          <w:tcPr>
            <w:tcW w:w="3353" w:type="pct"/>
          </w:tcPr>
          <w:p w14:paraId="6661C62C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подготовке и защите практики</w:t>
            </w: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FFC722E" w14:textId="77777777" w:rsidR="00105C4C" w:rsidRPr="000507C9" w:rsidRDefault="00105C4C" w:rsidP="000507C9">
            <w:pPr>
              <w:widowControl w:val="0"/>
              <w:numPr>
                <w:ilvl w:val="0"/>
                <w:numId w:val="7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получить у руководителя практики от организации отзыв о прохождении практики, подготовить и представить отчет о прохождении практики руководителю практики от Псковского филиала РМАТ;</w:t>
            </w:r>
          </w:p>
          <w:p w14:paraId="22B533A4" w14:textId="77777777" w:rsidR="00105C4C" w:rsidRPr="000507C9" w:rsidRDefault="00105C4C" w:rsidP="000507C9">
            <w:pPr>
              <w:widowControl w:val="0"/>
              <w:numPr>
                <w:ilvl w:val="0"/>
                <w:numId w:val="7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защитить отчет о практике на кафедре в соответствии с календарным графиком.</w:t>
            </w:r>
          </w:p>
        </w:tc>
        <w:tc>
          <w:tcPr>
            <w:tcW w:w="885" w:type="pct"/>
          </w:tcPr>
          <w:p w14:paraId="1C8AE7C2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ОПК-4, ОПК-7, ПК-8, ПК-11, ПК-20</w:t>
            </w:r>
          </w:p>
        </w:tc>
      </w:tr>
    </w:tbl>
    <w:p w14:paraId="7BBA8C5C" w14:textId="77777777" w:rsidR="00105C4C" w:rsidRPr="000507C9" w:rsidRDefault="00105C4C" w:rsidP="000507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A7A76C" w14:textId="77777777" w:rsidR="00105C4C" w:rsidRPr="000507C9" w:rsidRDefault="00105C4C" w:rsidP="000507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Руководитель практики от Псковского филиала РМАТ   _______________________  </w:t>
      </w:r>
    </w:p>
    <w:p w14:paraId="40CEB9C5" w14:textId="77777777" w:rsidR="00105C4C" w:rsidRPr="000507C9" w:rsidRDefault="00105C4C" w:rsidP="000507C9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14:paraId="55B984BF" w14:textId="77777777" w:rsidR="00105C4C" w:rsidRPr="000507C9" w:rsidRDefault="00105C4C" w:rsidP="000507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926667B" w14:textId="77777777" w:rsidR="00105C4C" w:rsidRPr="000507C9" w:rsidRDefault="00105C4C" w:rsidP="000507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Руководитель практики от предприятия ______________________  </w:t>
      </w:r>
    </w:p>
    <w:p w14:paraId="61366761" w14:textId="77777777" w:rsidR="00105C4C" w:rsidRPr="000507C9" w:rsidRDefault="00105C4C" w:rsidP="000507C9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14:paraId="7F28E740" w14:textId="77777777" w:rsidR="00105C4C" w:rsidRPr="000507C9" w:rsidRDefault="00105C4C" w:rsidP="000507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Задание получил (а)                          __________________________                                                                                             </w:t>
      </w:r>
    </w:p>
    <w:p w14:paraId="5F3C7B7B" w14:textId="77777777" w:rsidR="00105C4C" w:rsidRPr="000507C9" w:rsidRDefault="00105C4C" w:rsidP="000507C9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(дата и подпись </w:t>
      </w:r>
      <w:proofErr w:type="gramStart"/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2E5A19FE" w14:textId="4EF28F66" w:rsidR="00105C4C" w:rsidRDefault="00105C4C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742CAC" w14:textId="65E29C8C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9C8D70" w14:textId="2DEACEB7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0911D5" w14:textId="0AFDD992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906A90" w14:textId="0A54FCD1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973A3FB" w14:textId="6466CE04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FA56C7" w14:textId="5CDFFCA3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EBEC15" w14:textId="50CCA690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1EC059" w14:textId="74C5EE98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85F3C5F" w14:textId="289BEBCB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B19814" w14:textId="3823D5C3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CC70E8" w14:textId="2B145C22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1F54C0" w14:textId="18031FC5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E6901F" w14:textId="0A33E103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4BEB36" w14:textId="128B3629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A97793" w14:textId="5D5D011E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00B703" w14:textId="3A79CE99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DF79B9F" w14:textId="4F1A0D02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571F572" w14:textId="6FE1E995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CAEACB" w14:textId="2B9E5CB7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557B2B1" w14:textId="406F24D1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E42ACA" w14:textId="064A3817" w:rsidR="000507C9" w:rsidRDefault="000507C9" w:rsidP="000507C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47DE1D" w14:textId="77777777" w:rsidR="00662626" w:rsidRDefault="00662626" w:rsidP="000507C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EA88E" w14:textId="77777777" w:rsidR="00662626" w:rsidRDefault="000507C9" w:rsidP="0066262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6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51A3E5DC" w14:textId="5EE51FE8" w:rsidR="00105C4C" w:rsidRPr="000507C9" w:rsidRDefault="00105C4C" w:rsidP="00662626">
      <w:pPr>
        <w:spacing w:after="0"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C9">
        <w:rPr>
          <w:rFonts w:ascii="Times New Roman" w:hAnsi="Times New Roman" w:cs="Times New Roman"/>
          <w:b/>
          <w:sz w:val="24"/>
          <w:szCs w:val="24"/>
        </w:rPr>
        <w:t>Отзыв-характеристика</w:t>
      </w:r>
    </w:p>
    <w:p w14:paraId="17B618CB" w14:textId="56FF68FA" w:rsidR="00105C4C" w:rsidRPr="000507C9" w:rsidRDefault="00105C4C" w:rsidP="00050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C9">
        <w:rPr>
          <w:rFonts w:ascii="Times New Roman" w:hAnsi="Times New Roman" w:cs="Times New Roman"/>
          <w:b/>
          <w:sz w:val="24"/>
          <w:szCs w:val="24"/>
        </w:rPr>
        <w:t>руководителя производственной практики</w:t>
      </w:r>
      <w:r w:rsidR="00662626">
        <w:rPr>
          <w:rFonts w:ascii="Times New Roman" w:hAnsi="Times New Roman" w:cs="Times New Roman"/>
          <w:b/>
          <w:sz w:val="24"/>
          <w:szCs w:val="24"/>
        </w:rPr>
        <w:t>,</w:t>
      </w:r>
      <w:r w:rsidR="00662626" w:rsidRPr="0066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2626" w:rsidRPr="0066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bookmarkStart w:id="17" w:name="_GoBack"/>
      <w:bookmarkEnd w:id="17"/>
    </w:p>
    <w:p w14:paraId="3FE1DE7D" w14:textId="77777777" w:rsidR="00105C4C" w:rsidRPr="000507C9" w:rsidRDefault="00105C4C" w:rsidP="00050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4AD5" w14:textId="0A8746B2" w:rsidR="00105C4C" w:rsidRPr="000507C9" w:rsidRDefault="00105C4C" w:rsidP="00050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на обучающегося _</w:t>
      </w:r>
      <w:r w:rsidR="000507C9">
        <w:rPr>
          <w:rFonts w:ascii="Times New Roman" w:hAnsi="Times New Roman" w:cs="Times New Roman"/>
          <w:sz w:val="24"/>
          <w:szCs w:val="24"/>
        </w:rPr>
        <w:t>__________________________</w:t>
      </w:r>
      <w:r w:rsidRPr="000507C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340BD06" w14:textId="77777777" w:rsidR="00105C4C" w:rsidRPr="000507C9" w:rsidRDefault="00105C4C" w:rsidP="000507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55A05B61" w14:textId="77777777" w:rsidR="00105C4C" w:rsidRPr="000507C9" w:rsidRDefault="00105C4C" w:rsidP="00050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в организации_____________________________________________________</w:t>
      </w:r>
    </w:p>
    <w:p w14:paraId="03DE8E08" w14:textId="77777777" w:rsidR="00105C4C" w:rsidRPr="000507C9" w:rsidRDefault="00105C4C" w:rsidP="000507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07C9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профильной организации, с указанием структурного подразделения)</w:t>
      </w:r>
    </w:p>
    <w:p w14:paraId="0BFB6AB4" w14:textId="77777777" w:rsidR="00105C4C" w:rsidRPr="000507C9" w:rsidRDefault="00105C4C" w:rsidP="000507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7392BCB" w14:textId="77777777" w:rsidR="00105C4C" w:rsidRPr="000507C9" w:rsidRDefault="00105C4C" w:rsidP="000507C9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1.Успехи в овладении практическими умениями и навыками по направлению подготовки за время практики.</w:t>
      </w:r>
    </w:p>
    <w:p w14:paraId="7751F19F" w14:textId="77777777" w:rsidR="00105C4C" w:rsidRPr="000507C9" w:rsidRDefault="00105C4C" w:rsidP="000507C9">
      <w:pPr>
        <w:shd w:val="clear" w:color="auto" w:fill="FFFFFF"/>
        <w:tabs>
          <w:tab w:val="left" w:pos="993"/>
          <w:tab w:val="left" w:pos="216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14:paraId="1DAF49AA" w14:textId="77777777" w:rsidR="00105C4C" w:rsidRPr="000507C9" w:rsidRDefault="00105C4C" w:rsidP="000507C9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3. Качество выполненной </w:t>
      </w:r>
      <w:proofErr w:type="gramStart"/>
      <w:r w:rsidRPr="000507C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507C9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68A9BD9F" w14:textId="77777777" w:rsidR="00105C4C" w:rsidRPr="000507C9" w:rsidRDefault="00105C4C" w:rsidP="000507C9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4. Умение обучающегося анализировать ситуации и принимать по ним решения.</w:t>
      </w:r>
    </w:p>
    <w:p w14:paraId="52DC65CF" w14:textId="77777777" w:rsidR="00105C4C" w:rsidRPr="000507C9" w:rsidRDefault="00105C4C" w:rsidP="000507C9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5. Отношение к выполнению программы практики.</w:t>
      </w:r>
    </w:p>
    <w:p w14:paraId="6C3AA95D" w14:textId="77777777" w:rsidR="00105C4C" w:rsidRPr="000507C9" w:rsidRDefault="00105C4C" w:rsidP="000507C9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6. В процессе производственной практики </w:t>
      </w:r>
      <w:proofErr w:type="gramStart"/>
      <w:r w:rsidRPr="000507C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07C9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14:paraId="21803598" w14:textId="77777777" w:rsidR="00105C4C" w:rsidRPr="000507C9" w:rsidRDefault="00105C4C" w:rsidP="000507C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07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(фамилия, инициалы)</w:t>
      </w:r>
    </w:p>
    <w:p w14:paraId="4E94D5C5" w14:textId="77777777" w:rsidR="00105C4C" w:rsidRPr="000507C9" w:rsidRDefault="00105C4C" w:rsidP="000507C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 xml:space="preserve">показал </w:t>
      </w:r>
      <w:proofErr w:type="spellStart"/>
      <w:r w:rsidRPr="000507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07C9">
        <w:rPr>
          <w:rFonts w:ascii="Times New Roman" w:hAnsi="Times New Roman" w:cs="Times New Roman"/>
          <w:sz w:val="24"/>
          <w:szCs w:val="24"/>
        </w:rPr>
        <w:t xml:space="preserve"> общепрофессиональных и профессиональных компетенций, предусмотренных федеральным государственным образовательным стандартом и учебным планом направления подготовки.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4"/>
        <w:gridCol w:w="1560"/>
        <w:gridCol w:w="1558"/>
        <w:gridCol w:w="1869"/>
      </w:tblGrid>
      <w:tr w:rsidR="00105C4C" w:rsidRPr="000507C9" w14:paraId="3F4B3AFB" w14:textId="77777777" w:rsidTr="008612C4">
        <w:tc>
          <w:tcPr>
            <w:tcW w:w="2350" w:type="pct"/>
          </w:tcPr>
          <w:p w14:paraId="3ED9C055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Формируемая компетенция</w:t>
            </w:r>
          </w:p>
          <w:p w14:paraId="42B44795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192AFCA4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  <w:p w14:paraId="212AED6E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  <w:p w14:paraId="06E3643D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5C893261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  <w:p w14:paraId="165E9240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14:paraId="451D6104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993" w:type="pct"/>
          </w:tcPr>
          <w:p w14:paraId="131FA009" w14:textId="77777777" w:rsidR="00105C4C" w:rsidRPr="000507C9" w:rsidRDefault="00105C4C" w:rsidP="0005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организации</w:t>
            </w:r>
          </w:p>
        </w:tc>
      </w:tr>
      <w:tr w:rsidR="00105C4C" w:rsidRPr="000507C9" w14:paraId="4F8E0DCB" w14:textId="77777777" w:rsidTr="008612C4">
        <w:tc>
          <w:tcPr>
            <w:tcW w:w="2350" w:type="pct"/>
          </w:tcPr>
          <w:p w14:paraId="4422947D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ОПК-2 - 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829" w:type="pct"/>
          </w:tcPr>
          <w:p w14:paraId="7DA74910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15AAD9DC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14:paraId="567487E4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4C" w:rsidRPr="000507C9" w14:paraId="56A26199" w14:textId="77777777" w:rsidTr="008612C4">
        <w:tc>
          <w:tcPr>
            <w:tcW w:w="2350" w:type="pct"/>
          </w:tcPr>
          <w:p w14:paraId="17B40807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ОПК-3 -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829" w:type="pct"/>
          </w:tcPr>
          <w:p w14:paraId="70A4C1DE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7BAE4CDE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14:paraId="68C7DE27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4C" w:rsidRPr="000507C9" w14:paraId="50C65AE1" w14:textId="77777777" w:rsidTr="008612C4">
        <w:tc>
          <w:tcPr>
            <w:tcW w:w="2350" w:type="pct"/>
          </w:tcPr>
          <w:p w14:paraId="2E8705D9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ОПК-4 - </w:t>
            </w: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829" w:type="pct"/>
          </w:tcPr>
          <w:p w14:paraId="0CF81274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23E89D98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14:paraId="2DF2A590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4C" w:rsidRPr="000507C9" w14:paraId="479FCA71" w14:textId="77777777" w:rsidTr="008612C4">
        <w:tc>
          <w:tcPr>
            <w:tcW w:w="2350" w:type="pct"/>
          </w:tcPr>
          <w:p w14:paraId="64995436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ОПК-7 - способность решать стандартные </w:t>
            </w:r>
            <w:r w:rsidRPr="0005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29" w:type="pct"/>
          </w:tcPr>
          <w:p w14:paraId="694079BA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</w:tcPr>
          <w:p w14:paraId="698AB3CD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14:paraId="0920BA82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4C" w:rsidRPr="000507C9" w14:paraId="700B858E" w14:textId="77777777" w:rsidTr="008612C4">
        <w:tc>
          <w:tcPr>
            <w:tcW w:w="2350" w:type="pct"/>
          </w:tcPr>
          <w:p w14:paraId="58263A40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ПК-1 -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 формирования команды,  умение проводить  аудит человеческих ресурсов и осуществлять диагностику организационной культуры</w:t>
            </w:r>
          </w:p>
        </w:tc>
        <w:tc>
          <w:tcPr>
            <w:tcW w:w="829" w:type="pct"/>
          </w:tcPr>
          <w:p w14:paraId="4D9583FD" w14:textId="77777777" w:rsidR="00105C4C" w:rsidRPr="000507C9" w:rsidRDefault="00105C4C" w:rsidP="000507C9">
            <w:pPr>
              <w:spacing w:after="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7BF55979" w14:textId="77777777" w:rsidR="00105C4C" w:rsidRPr="000507C9" w:rsidRDefault="00105C4C" w:rsidP="000507C9">
            <w:pPr>
              <w:spacing w:after="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0E766BA0" w14:textId="77777777" w:rsidR="00105C4C" w:rsidRPr="000507C9" w:rsidRDefault="00105C4C" w:rsidP="000507C9">
            <w:pPr>
              <w:spacing w:after="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0507C9" w14:paraId="286DA672" w14:textId="77777777" w:rsidTr="008612C4">
        <w:tc>
          <w:tcPr>
            <w:tcW w:w="2350" w:type="pct"/>
          </w:tcPr>
          <w:p w14:paraId="050F8DC7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ПК-2 - </w:t>
            </w:r>
            <w:r w:rsidRPr="0005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829" w:type="pct"/>
          </w:tcPr>
          <w:p w14:paraId="40BEC211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7127D78C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2084F9BE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0507C9" w14:paraId="3CD77812" w14:textId="77777777" w:rsidTr="008612C4">
        <w:tc>
          <w:tcPr>
            <w:tcW w:w="2350" w:type="pct"/>
          </w:tcPr>
          <w:p w14:paraId="119734A4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ПК-5 - 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829" w:type="pct"/>
          </w:tcPr>
          <w:p w14:paraId="70CB2728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3CAA107C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63472EB3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0507C9" w14:paraId="774D7B0C" w14:textId="77777777" w:rsidTr="008612C4">
        <w:tc>
          <w:tcPr>
            <w:tcW w:w="2350" w:type="pct"/>
          </w:tcPr>
          <w:p w14:paraId="31262BB9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ПК-7 - владение навыками поэтапного контроля реализации бизнес-планов и условий заключаемых соглашений, договоров и контрактов</w:t>
            </w:r>
            <w:proofErr w:type="gramStart"/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,'</w:t>
            </w:r>
            <w:proofErr w:type="gramEnd"/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829" w:type="pct"/>
          </w:tcPr>
          <w:p w14:paraId="2068223D" w14:textId="77777777" w:rsidR="00105C4C" w:rsidRPr="000507C9" w:rsidRDefault="00105C4C" w:rsidP="0005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55F64351" w14:textId="77777777" w:rsidR="00105C4C" w:rsidRPr="000507C9" w:rsidRDefault="00105C4C" w:rsidP="0005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63816D5D" w14:textId="77777777" w:rsidR="00105C4C" w:rsidRPr="000507C9" w:rsidRDefault="00105C4C" w:rsidP="0005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0507C9" w14:paraId="6DAD6084" w14:textId="77777777" w:rsidTr="008612C4">
        <w:tc>
          <w:tcPr>
            <w:tcW w:w="2350" w:type="pct"/>
          </w:tcPr>
          <w:p w14:paraId="72767BA2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ПК-8 -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</w:t>
            </w:r>
            <w:r w:rsidRPr="0005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829" w:type="pct"/>
          </w:tcPr>
          <w:p w14:paraId="4671F4DB" w14:textId="77777777" w:rsidR="00105C4C" w:rsidRPr="000507C9" w:rsidRDefault="00105C4C" w:rsidP="0005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1CCB4AE8" w14:textId="77777777" w:rsidR="00105C4C" w:rsidRPr="000507C9" w:rsidRDefault="00105C4C" w:rsidP="0005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3E05557D" w14:textId="77777777" w:rsidR="00105C4C" w:rsidRPr="000507C9" w:rsidRDefault="00105C4C" w:rsidP="0005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0507C9" w14:paraId="6571A363" w14:textId="77777777" w:rsidTr="008612C4">
        <w:trPr>
          <w:trHeight w:val="200"/>
        </w:trPr>
        <w:tc>
          <w:tcPr>
            <w:tcW w:w="2350" w:type="pct"/>
          </w:tcPr>
          <w:p w14:paraId="2F5CAC6D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ПК-9 -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829" w:type="pct"/>
          </w:tcPr>
          <w:p w14:paraId="114FB0D6" w14:textId="77777777" w:rsidR="00105C4C" w:rsidRPr="000507C9" w:rsidRDefault="00105C4C" w:rsidP="000507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14:paraId="393FB00C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5B519FF0" w14:textId="77777777" w:rsidR="00105C4C" w:rsidRPr="000507C9" w:rsidRDefault="00105C4C" w:rsidP="000507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5C4C" w:rsidRPr="000507C9" w14:paraId="0DDCB74F" w14:textId="77777777" w:rsidTr="008612C4">
        <w:trPr>
          <w:trHeight w:val="200"/>
        </w:trPr>
        <w:tc>
          <w:tcPr>
            <w:tcW w:w="2350" w:type="pct"/>
          </w:tcPr>
          <w:p w14:paraId="5395E7B4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ПК-11 -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829" w:type="pct"/>
          </w:tcPr>
          <w:p w14:paraId="38E6BCF5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06EBD14F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1FC9700F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0507C9" w14:paraId="1101ECF8" w14:textId="77777777" w:rsidTr="008612C4">
        <w:trPr>
          <w:trHeight w:val="200"/>
        </w:trPr>
        <w:tc>
          <w:tcPr>
            <w:tcW w:w="2350" w:type="pct"/>
          </w:tcPr>
          <w:p w14:paraId="67710C97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ПК-12 - 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829" w:type="pct"/>
          </w:tcPr>
          <w:p w14:paraId="76FCF437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</w:tcPr>
          <w:p w14:paraId="6131C961" w14:textId="77777777" w:rsidR="00105C4C" w:rsidRPr="000507C9" w:rsidRDefault="00105C4C" w:rsidP="000507C9">
            <w:pPr>
              <w:pStyle w:val="ac"/>
              <w:tabs>
                <w:tab w:val="left" w:pos="282"/>
              </w:tabs>
              <w:spacing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93" w:type="pct"/>
          </w:tcPr>
          <w:p w14:paraId="4E07818D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4C" w:rsidRPr="000507C9" w14:paraId="490FA6B7" w14:textId="77777777" w:rsidTr="008612C4">
        <w:tc>
          <w:tcPr>
            <w:tcW w:w="2350" w:type="pct"/>
          </w:tcPr>
          <w:p w14:paraId="11ECAB68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ПК-17 -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gramStart"/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</w:p>
        </w:tc>
        <w:tc>
          <w:tcPr>
            <w:tcW w:w="829" w:type="pct"/>
          </w:tcPr>
          <w:p w14:paraId="3F7868EF" w14:textId="77777777" w:rsidR="00105C4C" w:rsidRPr="000507C9" w:rsidRDefault="00105C4C" w:rsidP="0005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095E5C7D" w14:textId="77777777" w:rsidR="00105C4C" w:rsidRPr="000507C9" w:rsidRDefault="00105C4C" w:rsidP="0005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040EDBB7" w14:textId="77777777" w:rsidR="00105C4C" w:rsidRPr="000507C9" w:rsidRDefault="00105C4C" w:rsidP="0005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0507C9" w14:paraId="77388400" w14:textId="77777777" w:rsidTr="008612C4">
        <w:tc>
          <w:tcPr>
            <w:tcW w:w="2350" w:type="pct"/>
          </w:tcPr>
          <w:p w14:paraId="787B8CE6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ПК-18 - владение навыками </w:t>
            </w:r>
            <w:proofErr w:type="gramStart"/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развития новых организаций (направлений деятельности, продуктов)</w:t>
            </w:r>
          </w:p>
        </w:tc>
        <w:tc>
          <w:tcPr>
            <w:tcW w:w="829" w:type="pct"/>
          </w:tcPr>
          <w:p w14:paraId="36D94C44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494F9828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0D8D0D00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4C" w:rsidRPr="000507C9" w14:paraId="2E9C0AA6" w14:textId="77777777" w:rsidTr="008612C4">
        <w:tc>
          <w:tcPr>
            <w:tcW w:w="2350" w:type="pct"/>
          </w:tcPr>
          <w:p w14:paraId="4E2CED62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ПК- 19 - 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829" w:type="pct"/>
          </w:tcPr>
          <w:p w14:paraId="2C9BAC55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</w:tcPr>
          <w:p w14:paraId="6B2F09A6" w14:textId="77777777" w:rsidR="00105C4C" w:rsidRPr="000507C9" w:rsidRDefault="00105C4C" w:rsidP="000507C9">
            <w:pPr>
              <w:pStyle w:val="ac"/>
              <w:tabs>
                <w:tab w:val="left" w:pos="282"/>
              </w:tabs>
              <w:spacing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93" w:type="pct"/>
          </w:tcPr>
          <w:p w14:paraId="06921E2B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4C" w:rsidRPr="000507C9" w14:paraId="4D9105B6" w14:textId="77777777" w:rsidTr="008612C4">
        <w:tc>
          <w:tcPr>
            <w:tcW w:w="2350" w:type="pct"/>
          </w:tcPr>
          <w:p w14:paraId="33515088" w14:textId="77777777" w:rsidR="00105C4C" w:rsidRPr="000507C9" w:rsidRDefault="00105C4C" w:rsidP="000507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ПК-20 - владение навыками подготовки организационных и распорядительных документов, необходимых для создания </w:t>
            </w:r>
            <w:r w:rsidRPr="0005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новых предпринимательских структур</w:t>
            </w:r>
          </w:p>
        </w:tc>
        <w:tc>
          <w:tcPr>
            <w:tcW w:w="829" w:type="pct"/>
          </w:tcPr>
          <w:p w14:paraId="518B3D28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</w:tcPr>
          <w:p w14:paraId="65B619DF" w14:textId="77777777" w:rsidR="00105C4C" w:rsidRPr="000507C9" w:rsidRDefault="00105C4C" w:rsidP="000507C9">
            <w:pPr>
              <w:pStyle w:val="ac"/>
              <w:tabs>
                <w:tab w:val="left" w:pos="282"/>
              </w:tabs>
              <w:spacing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93" w:type="pct"/>
          </w:tcPr>
          <w:p w14:paraId="160B60E6" w14:textId="77777777" w:rsidR="00105C4C" w:rsidRPr="000507C9" w:rsidRDefault="00105C4C" w:rsidP="000507C9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94ECC2" w14:textId="77777777" w:rsidR="00105C4C" w:rsidRPr="000507C9" w:rsidRDefault="00105C4C" w:rsidP="000507C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lastRenderedPageBreak/>
        <w:t>По результатам прохождения практики и на основании сформированных компетенций была проведена независимая оценка качества подготовки обучающегося, которая выявила соответствие/несоответствие требований, предъявляемых к выпускнику по направлению подготовки.</w:t>
      </w:r>
    </w:p>
    <w:p w14:paraId="1F4BBFEC" w14:textId="77777777" w:rsidR="00105C4C" w:rsidRPr="000507C9" w:rsidRDefault="00105C4C" w:rsidP="000507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380E745C" w14:textId="77777777" w:rsidR="00105C4C" w:rsidRPr="000507C9" w:rsidRDefault="00105C4C" w:rsidP="000507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Рекомендуемая оценка _________________________________________________________</w:t>
      </w:r>
    </w:p>
    <w:p w14:paraId="1D92CD08" w14:textId="77777777" w:rsidR="00105C4C" w:rsidRPr="000507C9" w:rsidRDefault="00105C4C" w:rsidP="000507C9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(«отлично», «хорошо», «удовлетворительно»)</w:t>
      </w:r>
    </w:p>
    <w:p w14:paraId="23D07D0E" w14:textId="77777777" w:rsidR="00105C4C" w:rsidRPr="000507C9" w:rsidRDefault="00105C4C" w:rsidP="000507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105A5110" w14:textId="77777777" w:rsidR="00105C4C" w:rsidRPr="000507C9" w:rsidRDefault="00105C4C" w:rsidP="000507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Руководитель практики от организации  __________________________________________</w:t>
      </w:r>
    </w:p>
    <w:p w14:paraId="73E49785" w14:textId="77777777" w:rsidR="00105C4C" w:rsidRPr="000507C9" w:rsidRDefault="00105C4C" w:rsidP="000507C9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07C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0507C9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(должность)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76"/>
        <w:gridCol w:w="4477"/>
      </w:tblGrid>
      <w:tr w:rsidR="00105C4C" w:rsidRPr="000507C9" w14:paraId="16B6BBFF" w14:textId="77777777" w:rsidTr="008612C4">
        <w:tc>
          <w:tcPr>
            <w:tcW w:w="4276" w:type="dxa"/>
          </w:tcPr>
          <w:p w14:paraId="2395B8D0" w14:textId="77777777" w:rsidR="00105C4C" w:rsidRPr="000507C9" w:rsidRDefault="00105C4C" w:rsidP="000507C9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41DFC1D4" w14:textId="77777777" w:rsidR="00105C4C" w:rsidRPr="000507C9" w:rsidRDefault="00105C4C" w:rsidP="000507C9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477" w:type="dxa"/>
          </w:tcPr>
          <w:p w14:paraId="401BB9AF" w14:textId="77777777" w:rsidR="00105C4C" w:rsidRPr="000507C9" w:rsidRDefault="00105C4C" w:rsidP="000507C9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14:paraId="02AF35FC" w14:textId="77777777" w:rsidR="00105C4C" w:rsidRPr="000507C9" w:rsidRDefault="00105C4C" w:rsidP="000507C9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507C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(инициалы, фамилия)</w:t>
            </w:r>
          </w:p>
        </w:tc>
      </w:tr>
    </w:tbl>
    <w:p w14:paraId="7B56E8FF" w14:textId="77777777" w:rsidR="00105C4C" w:rsidRPr="000507C9" w:rsidRDefault="00105C4C" w:rsidP="000507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0357ACB" w14:textId="77777777" w:rsidR="00105C4C" w:rsidRPr="000507C9" w:rsidRDefault="00105C4C" w:rsidP="000507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_____  _________________ 20___ г.</w:t>
      </w:r>
    </w:p>
    <w:p w14:paraId="2EB496D6" w14:textId="77777777" w:rsidR="00105C4C" w:rsidRPr="000507C9" w:rsidRDefault="00105C4C" w:rsidP="000507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610B6875" w14:textId="77777777" w:rsidR="00105C4C" w:rsidRPr="000507C9" w:rsidRDefault="00105C4C" w:rsidP="000507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07C9">
        <w:rPr>
          <w:rFonts w:ascii="Times New Roman" w:hAnsi="Times New Roman" w:cs="Times New Roman"/>
          <w:sz w:val="24"/>
          <w:szCs w:val="24"/>
        </w:rPr>
        <w:t>М.П.</w:t>
      </w:r>
    </w:p>
    <w:p w14:paraId="0DB32CBE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83F81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90077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3D5D0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E3459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B257B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9AFEF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F2BE7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43316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87143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DFFDF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DB87F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BB999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C1E24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D12C9" w14:textId="77777777" w:rsidR="00105C4C" w:rsidRPr="000507C9" w:rsidRDefault="00105C4C" w:rsidP="0005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67C57" w14:textId="77777777" w:rsidR="00105C4C" w:rsidRDefault="00105C4C" w:rsidP="00105C4C"/>
    <w:p w14:paraId="65FCEED8" w14:textId="77777777" w:rsidR="00105C4C" w:rsidRDefault="00105C4C" w:rsidP="00105C4C"/>
    <w:p w14:paraId="3363BB1F" w14:textId="77777777" w:rsidR="00105C4C" w:rsidRDefault="00105C4C" w:rsidP="00105C4C"/>
    <w:p w14:paraId="140E6842" w14:textId="77777777" w:rsidR="00105C4C" w:rsidRDefault="00105C4C" w:rsidP="00105C4C"/>
    <w:p w14:paraId="07C27735" w14:textId="77777777" w:rsidR="00105C4C" w:rsidRDefault="00105C4C" w:rsidP="00105C4C"/>
    <w:p w14:paraId="4A63EDD1" w14:textId="77777777" w:rsidR="00105C4C" w:rsidRDefault="00105C4C" w:rsidP="00105C4C"/>
    <w:p w14:paraId="76A7424A" w14:textId="77777777" w:rsidR="00105C4C" w:rsidRDefault="00105C4C" w:rsidP="00105C4C"/>
    <w:p w14:paraId="09A70925" w14:textId="77777777" w:rsidR="00105C4C" w:rsidRDefault="00105C4C" w:rsidP="00105C4C"/>
    <w:p w14:paraId="68169872" w14:textId="77777777" w:rsidR="00105C4C" w:rsidRDefault="00105C4C" w:rsidP="00105C4C"/>
    <w:p w14:paraId="45E33C9C" w14:textId="77777777" w:rsidR="00105C4C" w:rsidRDefault="00105C4C" w:rsidP="00105C4C"/>
    <w:p w14:paraId="2424C4CC" w14:textId="1D657F1A" w:rsidR="005E02DF" w:rsidRPr="005E02DF" w:rsidRDefault="005E02DF" w:rsidP="005E02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sectPr w:rsidR="005E02DF" w:rsidRPr="005E02DF" w:rsidSect="00A5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86139" w14:textId="77777777" w:rsidR="00EB6902" w:rsidRDefault="00EB6902" w:rsidP="00DC0230">
      <w:pPr>
        <w:spacing w:after="0" w:line="240" w:lineRule="auto"/>
      </w:pPr>
      <w:r>
        <w:separator/>
      </w:r>
    </w:p>
  </w:endnote>
  <w:endnote w:type="continuationSeparator" w:id="0">
    <w:p w14:paraId="44F6CC1E" w14:textId="77777777" w:rsidR="00EB6902" w:rsidRDefault="00EB6902" w:rsidP="00DC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01A7" w14:textId="77777777" w:rsidR="00EB6902" w:rsidRDefault="00EB6902" w:rsidP="00DC0230">
      <w:pPr>
        <w:spacing w:after="0" w:line="240" w:lineRule="auto"/>
      </w:pPr>
      <w:r>
        <w:separator/>
      </w:r>
    </w:p>
  </w:footnote>
  <w:footnote w:type="continuationSeparator" w:id="0">
    <w:p w14:paraId="4BA775F4" w14:textId="77777777" w:rsidR="00EB6902" w:rsidRDefault="00EB6902" w:rsidP="00DC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E9C"/>
    <w:multiLevelType w:val="hybridMultilevel"/>
    <w:tmpl w:val="370AE8EA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059D"/>
    <w:multiLevelType w:val="hybridMultilevel"/>
    <w:tmpl w:val="2AEE5E3A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4C64"/>
    <w:multiLevelType w:val="hybridMultilevel"/>
    <w:tmpl w:val="BB289366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629C1"/>
    <w:multiLevelType w:val="hybridMultilevel"/>
    <w:tmpl w:val="32462898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7E8D"/>
    <w:multiLevelType w:val="hybridMultilevel"/>
    <w:tmpl w:val="6BD43B96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65AD6"/>
    <w:multiLevelType w:val="hybridMultilevel"/>
    <w:tmpl w:val="1BA025B8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5DDC"/>
    <w:multiLevelType w:val="hybridMultilevel"/>
    <w:tmpl w:val="10366DFE"/>
    <w:lvl w:ilvl="0" w:tplc="D34E0D1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618E4FC0"/>
    <w:multiLevelType w:val="hybridMultilevel"/>
    <w:tmpl w:val="77A8F2B6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AA"/>
    <w:rsid w:val="00046FAA"/>
    <w:rsid w:val="000507C9"/>
    <w:rsid w:val="00060855"/>
    <w:rsid w:val="000632CD"/>
    <w:rsid w:val="000A0C71"/>
    <w:rsid w:val="000E2297"/>
    <w:rsid w:val="00105C4C"/>
    <w:rsid w:val="00107C46"/>
    <w:rsid w:val="00127A51"/>
    <w:rsid w:val="00134EAC"/>
    <w:rsid w:val="001603BE"/>
    <w:rsid w:val="001623C5"/>
    <w:rsid w:val="0017477C"/>
    <w:rsid w:val="001E0283"/>
    <w:rsid w:val="001F0E4E"/>
    <w:rsid w:val="001F1E75"/>
    <w:rsid w:val="00227280"/>
    <w:rsid w:val="00297064"/>
    <w:rsid w:val="002C2A70"/>
    <w:rsid w:val="003019AB"/>
    <w:rsid w:val="003275FA"/>
    <w:rsid w:val="00351377"/>
    <w:rsid w:val="00363F53"/>
    <w:rsid w:val="003811D5"/>
    <w:rsid w:val="00382F77"/>
    <w:rsid w:val="003E11C4"/>
    <w:rsid w:val="003E7CA2"/>
    <w:rsid w:val="00417A9C"/>
    <w:rsid w:val="0043220E"/>
    <w:rsid w:val="0043735B"/>
    <w:rsid w:val="0045320C"/>
    <w:rsid w:val="004947AB"/>
    <w:rsid w:val="004C4474"/>
    <w:rsid w:val="0051591B"/>
    <w:rsid w:val="00516F9D"/>
    <w:rsid w:val="005459A8"/>
    <w:rsid w:val="005826A1"/>
    <w:rsid w:val="005A0C25"/>
    <w:rsid w:val="005B5300"/>
    <w:rsid w:val="005D26A0"/>
    <w:rsid w:val="005E02DF"/>
    <w:rsid w:val="00610CE7"/>
    <w:rsid w:val="00662626"/>
    <w:rsid w:val="006731EE"/>
    <w:rsid w:val="00694F64"/>
    <w:rsid w:val="006C4439"/>
    <w:rsid w:val="00701B1C"/>
    <w:rsid w:val="00767542"/>
    <w:rsid w:val="007A3F00"/>
    <w:rsid w:val="007C13C1"/>
    <w:rsid w:val="008401E3"/>
    <w:rsid w:val="00844128"/>
    <w:rsid w:val="008612C4"/>
    <w:rsid w:val="008810FC"/>
    <w:rsid w:val="008931C1"/>
    <w:rsid w:val="008E5152"/>
    <w:rsid w:val="00925867"/>
    <w:rsid w:val="009767ED"/>
    <w:rsid w:val="00A07759"/>
    <w:rsid w:val="00A5026D"/>
    <w:rsid w:val="00A715DA"/>
    <w:rsid w:val="00A83C4C"/>
    <w:rsid w:val="00B5258E"/>
    <w:rsid w:val="00B66874"/>
    <w:rsid w:val="00B66928"/>
    <w:rsid w:val="00BA0AE1"/>
    <w:rsid w:val="00BE7A33"/>
    <w:rsid w:val="00C036D0"/>
    <w:rsid w:val="00C24C60"/>
    <w:rsid w:val="00C43208"/>
    <w:rsid w:val="00C44D16"/>
    <w:rsid w:val="00C516F2"/>
    <w:rsid w:val="00C609D8"/>
    <w:rsid w:val="00CD2B7C"/>
    <w:rsid w:val="00CF23AC"/>
    <w:rsid w:val="00D060B0"/>
    <w:rsid w:val="00D16EAD"/>
    <w:rsid w:val="00D329A7"/>
    <w:rsid w:val="00D40208"/>
    <w:rsid w:val="00D61BF9"/>
    <w:rsid w:val="00D744AD"/>
    <w:rsid w:val="00D94959"/>
    <w:rsid w:val="00DC0230"/>
    <w:rsid w:val="00E31E5E"/>
    <w:rsid w:val="00E55D86"/>
    <w:rsid w:val="00EB6902"/>
    <w:rsid w:val="00ED13DA"/>
    <w:rsid w:val="00F44B19"/>
    <w:rsid w:val="00F97B1F"/>
    <w:rsid w:val="00FB46E7"/>
    <w:rsid w:val="00FB6401"/>
    <w:rsid w:val="00FD7E3A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6D"/>
  </w:style>
  <w:style w:type="paragraph" w:styleId="1">
    <w:name w:val="heading 1"/>
    <w:basedOn w:val="a"/>
    <w:next w:val="a"/>
    <w:link w:val="10"/>
    <w:uiPriority w:val="9"/>
    <w:qFormat/>
    <w:rsid w:val="00673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DC02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2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0230"/>
    <w:rPr>
      <w:vertAlign w:val="superscript"/>
    </w:rPr>
  </w:style>
  <w:style w:type="paragraph" w:styleId="a6">
    <w:name w:val="TOC Heading"/>
    <w:basedOn w:val="1"/>
    <w:next w:val="a"/>
    <w:uiPriority w:val="39"/>
    <w:unhideWhenUsed/>
    <w:qFormat/>
    <w:rsid w:val="005159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591B"/>
    <w:pPr>
      <w:spacing w:after="100"/>
    </w:pPr>
  </w:style>
  <w:style w:type="character" w:styleId="a7">
    <w:name w:val="Hyperlink"/>
    <w:basedOn w:val="a0"/>
    <w:uiPriority w:val="99"/>
    <w:unhideWhenUsed/>
    <w:rsid w:val="0051591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C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D26A0"/>
    <w:pPr>
      <w:spacing w:after="0" w:line="240" w:lineRule="auto"/>
    </w:pPr>
  </w:style>
  <w:style w:type="paragraph" w:customStyle="1" w:styleId="ac">
    <w:name w:val="список с точками"/>
    <w:basedOn w:val="a"/>
    <w:rsid w:val="00105C4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5C4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6">
    <w:name w:val="Основной текст (6)_"/>
    <w:link w:val="60"/>
    <w:rsid w:val="00105C4C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5C4C"/>
    <w:pPr>
      <w:shd w:val="clear" w:color="auto" w:fill="FFFFFF"/>
      <w:spacing w:after="0" w:line="163" w:lineRule="exact"/>
      <w:jc w:val="both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6D"/>
  </w:style>
  <w:style w:type="paragraph" w:styleId="1">
    <w:name w:val="heading 1"/>
    <w:basedOn w:val="a"/>
    <w:next w:val="a"/>
    <w:link w:val="10"/>
    <w:uiPriority w:val="9"/>
    <w:qFormat/>
    <w:rsid w:val="00673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DC02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2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0230"/>
    <w:rPr>
      <w:vertAlign w:val="superscript"/>
    </w:rPr>
  </w:style>
  <w:style w:type="paragraph" w:styleId="a6">
    <w:name w:val="TOC Heading"/>
    <w:basedOn w:val="1"/>
    <w:next w:val="a"/>
    <w:uiPriority w:val="39"/>
    <w:unhideWhenUsed/>
    <w:qFormat/>
    <w:rsid w:val="005159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591B"/>
    <w:pPr>
      <w:spacing w:after="100"/>
    </w:pPr>
  </w:style>
  <w:style w:type="character" w:styleId="a7">
    <w:name w:val="Hyperlink"/>
    <w:basedOn w:val="a0"/>
    <w:uiPriority w:val="99"/>
    <w:unhideWhenUsed/>
    <w:rsid w:val="0051591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C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D26A0"/>
    <w:pPr>
      <w:spacing w:after="0" w:line="240" w:lineRule="auto"/>
    </w:pPr>
  </w:style>
  <w:style w:type="paragraph" w:customStyle="1" w:styleId="ac">
    <w:name w:val="список с точками"/>
    <w:basedOn w:val="a"/>
    <w:rsid w:val="00105C4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5C4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6">
    <w:name w:val="Основной текст (6)_"/>
    <w:link w:val="60"/>
    <w:rsid w:val="00105C4C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5C4C"/>
    <w:pPr>
      <w:shd w:val="clear" w:color="auto" w:fill="FFFFFF"/>
      <w:spacing w:after="0" w:line="163" w:lineRule="exact"/>
      <w:jc w:val="both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94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02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7128">
              <w:marLeft w:val="4665"/>
              <w:marRight w:val="0"/>
              <w:marTop w:val="1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988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10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10">
              <w:marLeft w:val="4665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39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79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228">
              <w:marLeft w:val="456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042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642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894">
              <w:marLeft w:val="456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806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0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623">
              <w:marLeft w:val="456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991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547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894">
              <w:marLeft w:val="456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837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9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194">
              <w:marLeft w:val="456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75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9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295">
              <w:marLeft w:val="45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873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51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547">
              <w:marLeft w:val="45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15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991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497">
              <w:marLeft w:val="4560"/>
              <w:marRight w:val="0"/>
              <w:marTop w:val="13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7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27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621">
              <w:marLeft w:val="429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4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185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459">
              <w:marLeft w:val="4620"/>
              <w:marRight w:val="0"/>
              <w:marTop w:val="18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77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635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632">
              <w:marLeft w:val="4620"/>
              <w:marRight w:val="0"/>
              <w:marTop w:val="7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6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936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390">
              <w:marLeft w:val="462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273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2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8223">
              <w:marLeft w:val="4725"/>
              <w:marRight w:val="0"/>
              <w:marTop w:val="16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282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271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1969">
              <w:marLeft w:val="472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17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806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419">
              <w:marLeft w:val="462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300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106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8549">
              <w:marLeft w:val="462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826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332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892">
              <w:marLeft w:val="462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22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021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77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04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498">
              <w:marLeft w:val="3825"/>
              <w:marRight w:val="0"/>
              <w:marTop w:val="1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64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139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5324">
              <w:marLeft w:val="625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03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0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242">
              <w:marLeft w:val="4665"/>
              <w:marRight w:val="0"/>
              <w:marTop w:val="8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213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02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671">
              <w:marLeft w:val="456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F0C9-29E0-4695-86BF-42EE6DF8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7079</Words>
  <Characters>40354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17</cp:revision>
  <dcterms:created xsi:type="dcterms:W3CDTF">2020-03-31T14:27:00Z</dcterms:created>
  <dcterms:modified xsi:type="dcterms:W3CDTF">2020-04-05T09:58:00Z</dcterms:modified>
</cp:coreProperties>
</file>